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C5" w:rsidRPr="009C3E90" w:rsidRDefault="00912AC5" w:rsidP="00912AC5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E90">
        <w:rPr>
          <w:rFonts w:ascii="Times New Roman" w:hAnsi="Times New Roman" w:cs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C5" w:rsidRPr="009C3E90" w:rsidRDefault="00912AC5" w:rsidP="00912AC5">
      <w:pPr>
        <w:spacing w:after="0"/>
        <w:jc w:val="center"/>
        <w:outlineLvl w:val="0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912AC5" w:rsidRPr="009C3E90" w:rsidRDefault="00912AC5" w:rsidP="00912AC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912AC5" w:rsidRPr="009C3E90" w:rsidRDefault="00912AC5" w:rsidP="00912AC5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912AC5" w:rsidRPr="009C3E90" w:rsidRDefault="00912AC5" w:rsidP="00912AC5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12AC5" w:rsidRDefault="00912AC5" w:rsidP="00912AC5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2AC5" w:rsidRPr="009C3E90" w:rsidRDefault="00912AC5" w:rsidP="00912AC5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2AC5" w:rsidRPr="009C3E90" w:rsidRDefault="00912AC5" w:rsidP="00912AC5">
      <w:pPr>
        <w:rPr>
          <w:rFonts w:ascii="Times New Roman" w:hAnsi="Times New Roman" w:cs="Times New Roman"/>
          <w:sz w:val="28"/>
          <w:szCs w:val="28"/>
        </w:rPr>
      </w:pPr>
    </w:p>
    <w:p w:rsidR="00912AC5" w:rsidRPr="009C3E90" w:rsidRDefault="003F011C" w:rsidP="00912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912AC5" w:rsidRPr="009C3E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8562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12AC5" w:rsidRPr="009C3E90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912AC5" w:rsidRPr="009C3E90">
        <w:rPr>
          <w:rFonts w:ascii="Times New Roman" w:hAnsi="Times New Roman" w:cs="Times New Roman"/>
          <w:sz w:val="28"/>
          <w:szCs w:val="28"/>
        </w:rPr>
        <w:t xml:space="preserve"> № </w:t>
      </w:r>
      <w:r w:rsidR="00585624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912AC5" w:rsidRDefault="00912AC5" w:rsidP="00912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AC5">
        <w:rPr>
          <w:rFonts w:ascii="Times New Roman" w:hAnsi="Times New Roman" w:cs="Times New Roman"/>
          <w:sz w:val="24"/>
          <w:szCs w:val="24"/>
        </w:rPr>
        <w:t xml:space="preserve">   с. Наумовка</w:t>
      </w:r>
    </w:p>
    <w:p w:rsidR="00585624" w:rsidRDefault="00585624" w:rsidP="00912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624" w:rsidRPr="00F47071" w:rsidRDefault="00585624" w:rsidP="004039FD">
      <w:pPr>
        <w:pStyle w:val="a5"/>
        <w:jc w:val="both"/>
        <w:rPr>
          <w:rFonts w:eastAsiaTheme="minorEastAsia"/>
          <w:szCs w:val="22"/>
        </w:rPr>
      </w:pPr>
      <w:r w:rsidRPr="00F47071">
        <w:rPr>
          <w:rFonts w:eastAsiaTheme="minorEastAsia"/>
          <w:szCs w:val="22"/>
        </w:rPr>
        <w:t>О</w:t>
      </w:r>
      <w:r w:rsidR="002B4FC8" w:rsidRPr="00F47071">
        <w:rPr>
          <w:rFonts w:eastAsiaTheme="minorEastAsia"/>
          <w:szCs w:val="22"/>
        </w:rPr>
        <w:t xml:space="preserve"> проекте изменений в Положение о публичных слушаниях</w:t>
      </w:r>
      <w:r w:rsidRPr="00F47071">
        <w:rPr>
          <w:rFonts w:eastAsiaTheme="minorEastAsia"/>
          <w:szCs w:val="22"/>
        </w:rPr>
        <w:t xml:space="preserve"> в Наумовского сельском поселении Хабаровского муниципального района</w:t>
      </w:r>
      <w:r w:rsidR="002B4FC8" w:rsidRPr="00F47071">
        <w:rPr>
          <w:rFonts w:eastAsiaTheme="minorEastAsia"/>
          <w:szCs w:val="22"/>
        </w:rPr>
        <w:t xml:space="preserve"> Хабаровского края </w:t>
      </w:r>
      <w:r w:rsidRPr="00F47071">
        <w:rPr>
          <w:rFonts w:eastAsiaTheme="minorEastAsia"/>
          <w:szCs w:val="22"/>
        </w:rPr>
        <w:t>, утвержденного решением Сход</w:t>
      </w:r>
      <w:r w:rsidR="004039FD" w:rsidRPr="00F47071">
        <w:rPr>
          <w:rFonts w:eastAsiaTheme="minorEastAsia"/>
          <w:szCs w:val="22"/>
        </w:rPr>
        <w:t>а</w:t>
      </w:r>
      <w:r w:rsidRPr="00F47071">
        <w:rPr>
          <w:rFonts w:eastAsiaTheme="minorEastAsia"/>
          <w:szCs w:val="22"/>
        </w:rPr>
        <w:t xml:space="preserve"> граждан</w:t>
      </w:r>
      <w:r w:rsidR="002B4FC8" w:rsidRPr="00F47071">
        <w:rPr>
          <w:rFonts w:eastAsiaTheme="minorEastAsia"/>
          <w:szCs w:val="22"/>
        </w:rPr>
        <w:t xml:space="preserve">  Наумовского сельского поселения Хабаровского муниципального района Хабаровского края</w:t>
      </w:r>
      <w:r w:rsidRPr="00F47071">
        <w:rPr>
          <w:rFonts w:eastAsiaTheme="minorEastAsia"/>
          <w:szCs w:val="22"/>
        </w:rPr>
        <w:t xml:space="preserve">  №</w:t>
      </w:r>
      <w:r w:rsidR="002B4FC8" w:rsidRPr="00F47071">
        <w:rPr>
          <w:rFonts w:eastAsiaTheme="minorEastAsia"/>
          <w:szCs w:val="22"/>
        </w:rPr>
        <w:t xml:space="preserve"> </w:t>
      </w:r>
      <w:r w:rsidRPr="00F47071">
        <w:rPr>
          <w:rFonts w:eastAsiaTheme="minorEastAsia"/>
          <w:szCs w:val="22"/>
        </w:rPr>
        <w:t xml:space="preserve">8 от </w:t>
      </w:r>
      <w:r w:rsidR="002B4FC8" w:rsidRPr="00F47071">
        <w:rPr>
          <w:rFonts w:eastAsiaTheme="minorEastAsia"/>
          <w:szCs w:val="22"/>
        </w:rPr>
        <w:t>25</w:t>
      </w:r>
      <w:r w:rsidRPr="00F47071">
        <w:rPr>
          <w:rFonts w:eastAsiaTheme="minorEastAsia"/>
          <w:szCs w:val="22"/>
        </w:rPr>
        <w:t>.</w:t>
      </w:r>
      <w:r w:rsidR="002B4FC8" w:rsidRPr="00F47071">
        <w:rPr>
          <w:rFonts w:eastAsiaTheme="minorEastAsia"/>
          <w:szCs w:val="22"/>
        </w:rPr>
        <w:t>05</w:t>
      </w:r>
      <w:r w:rsidRPr="00F47071">
        <w:rPr>
          <w:rFonts w:eastAsiaTheme="minorEastAsia"/>
          <w:szCs w:val="22"/>
        </w:rPr>
        <w:t>.20</w:t>
      </w:r>
      <w:r w:rsidR="002B4FC8" w:rsidRPr="00F47071">
        <w:rPr>
          <w:rFonts w:eastAsiaTheme="minorEastAsia"/>
          <w:szCs w:val="22"/>
        </w:rPr>
        <w:t>05</w:t>
      </w:r>
      <w:r w:rsidRPr="00F47071">
        <w:rPr>
          <w:rFonts w:eastAsiaTheme="minorEastAsia"/>
          <w:szCs w:val="22"/>
        </w:rPr>
        <w:t>г.</w:t>
      </w:r>
      <w:r w:rsidR="002B4FC8" w:rsidRPr="00F47071">
        <w:rPr>
          <w:rFonts w:eastAsiaTheme="minorEastAsia"/>
          <w:szCs w:val="22"/>
        </w:rPr>
        <w:t xml:space="preserve"> «Об утверждении Положения о публичных слушаниях в </w:t>
      </w:r>
      <w:proofErr w:type="spellStart"/>
      <w:r w:rsidR="002B4FC8" w:rsidRPr="00F47071">
        <w:rPr>
          <w:rFonts w:eastAsiaTheme="minorEastAsia"/>
          <w:szCs w:val="22"/>
        </w:rPr>
        <w:t>Наумовском</w:t>
      </w:r>
      <w:proofErr w:type="spellEnd"/>
      <w:r w:rsidR="002B4FC8" w:rsidRPr="00F47071">
        <w:rPr>
          <w:rFonts w:eastAsiaTheme="minorEastAsia"/>
          <w:szCs w:val="22"/>
        </w:rPr>
        <w:t xml:space="preserve"> сельского поселении Хабаровского муниципального района Хабаровского края» в редакции от 13.12.2017 №178</w:t>
      </w:r>
    </w:p>
    <w:p w:rsidR="00585624" w:rsidRPr="00F47071" w:rsidRDefault="00585624" w:rsidP="004039FD">
      <w:pPr>
        <w:pStyle w:val="a5"/>
        <w:jc w:val="both"/>
        <w:rPr>
          <w:rFonts w:eastAsiaTheme="minorEastAsia"/>
          <w:szCs w:val="22"/>
        </w:rPr>
      </w:pPr>
    </w:p>
    <w:p w:rsidR="00585624" w:rsidRPr="00F47071" w:rsidRDefault="00585624" w:rsidP="00585624">
      <w:pPr>
        <w:pStyle w:val="a5"/>
        <w:jc w:val="both"/>
        <w:rPr>
          <w:rFonts w:eastAsiaTheme="minorEastAsia"/>
          <w:szCs w:val="22"/>
        </w:rPr>
      </w:pPr>
      <w:r w:rsidRPr="00F47071">
        <w:rPr>
          <w:rFonts w:eastAsiaTheme="minorEastAsia"/>
          <w:szCs w:val="22"/>
        </w:rPr>
        <w:t xml:space="preserve">        В </w:t>
      </w:r>
      <w:r w:rsidR="00DE58CA" w:rsidRPr="00F47071">
        <w:rPr>
          <w:rFonts w:eastAsiaTheme="minorEastAsia"/>
          <w:szCs w:val="22"/>
        </w:rPr>
        <w:t xml:space="preserve">связи с вступлением в силу </w:t>
      </w:r>
      <w:r w:rsidRPr="00F47071">
        <w:rPr>
          <w:rFonts w:eastAsiaTheme="minorEastAsia"/>
          <w:szCs w:val="22"/>
        </w:rPr>
        <w:t>Федеральн</w:t>
      </w:r>
      <w:r w:rsidR="00DE58CA" w:rsidRPr="00F47071">
        <w:rPr>
          <w:rFonts w:eastAsiaTheme="minorEastAsia"/>
          <w:szCs w:val="22"/>
        </w:rPr>
        <w:t>ого</w:t>
      </w:r>
      <w:r w:rsidRPr="00F47071">
        <w:rPr>
          <w:rFonts w:eastAsiaTheme="minorEastAsia"/>
          <w:szCs w:val="22"/>
        </w:rPr>
        <w:t xml:space="preserve"> закон</w:t>
      </w:r>
      <w:r w:rsidR="00DE58CA" w:rsidRPr="00F47071">
        <w:rPr>
          <w:rFonts w:eastAsiaTheme="minorEastAsia"/>
          <w:szCs w:val="22"/>
        </w:rPr>
        <w:t>а</w:t>
      </w:r>
      <w:r w:rsidRPr="00F47071">
        <w:rPr>
          <w:rFonts w:eastAsiaTheme="minorEastAsia"/>
          <w:szCs w:val="22"/>
        </w:rPr>
        <w:t xml:space="preserve"> от </w:t>
      </w:r>
      <w:r w:rsidR="002C2492" w:rsidRPr="00F47071">
        <w:rPr>
          <w:rFonts w:eastAsiaTheme="minorEastAsia"/>
          <w:szCs w:val="22"/>
        </w:rPr>
        <w:t>01</w:t>
      </w:r>
      <w:r w:rsidRPr="00F47071">
        <w:rPr>
          <w:rFonts w:eastAsiaTheme="minorEastAsia"/>
          <w:szCs w:val="22"/>
        </w:rPr>
        <w:t>.0</w:t>
      </w:r>
      <w:r w:rsidR="002C2492" w:rsidRPr="00F47071">
        <w:rPr>
          <w:rFonts w:eastAsiaTheme="minorEastAsia"/>
          <w:szCs w:val="22"/>
        </w:rPr>
        <w:t>7</w:t>
      </w:r>
      <w:r w:rsidRPr="00F47071">
        <w:rPr>
          <w:rFonts w:eastAsiaTheme="minorEastAsia"/>
          <w:szCs w:val="22"/>
        </w:rPr>
        <w:t>.20</w:t>
      </w:r>
      <w:r w:rsidR="002C2492" w:rsidRPr="00F47071">
        <w:rPr>
          <w:rFonts w:eastAsiaTheme="minorEastAsia"/>
          <w:szCs w:val="22"/>
        </w:rPr>
        <w:t>21</w:t>
      </w:r>
      <w:r w:rsidRPr="00F47071">
        <w:rPr>
          <w:rFonts w:eastAsiaTheme="minorEastAsia"/>
          <w:szCs w:val="22"/>
        </w:rPr>
        <w:t xml:space="preserve"> № </w:t>
      </w:r>
      <w:r w:rsidR="002C2492" w:rsidRPr="00F47071">
        <w:rPr>
          <w:rFonts w:eastAsiaTheme="minorEastAsia"/>
          <w:szCs w:val="22"/>
        </w:rPr>
        <w:t>289</w:t>
      </w:r>
      <w:r w:rsidRPr="00F47071">
        <w:rPr>
          <w:rFonts w:eastAsiaTheme="minorEastAsia"/>
          <w:szCs w:val="22"/>
        </w:rPr>
        <w:t>-ФЗ «О</w:t>
      </w:r>
      <w:r w:rsidR="002C2492" w:rsidRPr="00F47071">
        <w:rPr>
          <w:rFonts w:eastAsiaTheme="minorEastAsia"/>
          <w:szCs w:val="22"/>
        </w:rPr>
        <w:t xml:space="preserve"> внесении изменений в статью 28 Федерального закона «Об </w:t>
      </w:r>
      <w:r w:rsidRPr="00F47071">
        <w:rPr>
          <w:rFonts w:eastAsiaTheme="minorEastAsia"/>
          <w:szCs w:val="22"/>
        </w:rPr>
        <w:t xml:space="preserve">общих принципах организации местного самоуправления в Российской Федерации», </w:t>
      </w:r>
      <w:r w:rsidR="002C2492" w:rsidRPr="00F47071">
        <w:rPr>
          <w:rFonts w:eastAsiaTheme="minorEastAsia"/>
          <w:szCs w:val="22"/>
        </w:rPr>
        <w:t xml:space="preserve">Федеральным законом от 06.10.2003 №131-ФЗ </w:t>
      </w:r>
      <w:r w:rsidR="00AF2807" w:rsidRPr="00F47071">
        <w:rPr>
          <w:rFonts w:eastAsiaTheme="minorEastAsia"/>
          <w:szCs w:val="22"/>
        </w:rPr>
        <w:t>«Об общих принципах организации местного самоуправления Российской Федерации»,</w:t>
      </w:r>
      <w:r w:rsidR="002B4FC8" w:rsidRPr="00F47071">
        <w:rPr>
          <w:rFonts w:eastAsiaTheme="minorEastAsia"/>
          <w:szCs w:val="22"/>
        </w:rPr>
        <w:t xml:space="preserve"> </w:t>
      </w:r>
      <w:r w:rsidR="00DE58CA" w:rsidRPr="00F47071">
        <w:rPr>
          <w:rFonts w:eastAsiaTheme="minorEastAsia"/>
          <w:szCs w:val="22"/>
        </w:rPr>
        <w:t xml:space="preserve">на основании протеста прокуратуры Хабаровского района на отдельные нормы Положения о публичных слушаниях,  в </w:t>
      </w:r>
      <w:proofErr w:type="spellStart"/>
      <w:r w:rsidR="00DE58CA" w:rsidRPr="00F47071">
        <w:rPr>
          <w:rFonts w:eastAsiaTheme="minorEastAsia"/>
          <w:szCs w:val="22"/>
        </w:rPr>
        <w:t>Наумовском</w:t>
      </w:r>
      <w:proofErr w:type="spellEnd"/>
      <w:r w:rsidR="00DE58CA" w:rsidRPr="00F47071">
        <w:rPr>
          <w:rFonts w:eastAsiaTheme="minorEastAsia"/>
          <w:szCs w:val="22"/>
        </w:rPr>
        <w:t xml:space="preserve"> сельском поселении Хабаровского муниципального района Хабаровского края</w:t>
      </w:r>
      <w:r w:rsidR="002B4FC8" w:rsidRPr="00F47071">
        <w:rPr>
          <w:rFonts w:eastAsiaTheme="minorEastAsia"/>
          <w:szCs w:val="22"/>
        </w:rPr>
        <w:t xml:space="preserve"> в</w:t>
      </w:r>
      <w:r w:rsidR="00DE58CA" w:rsidRPr="00F47071">
        <w:rPr>
          <w:rFonts w:eastAsiaTheme="minorEastAsia"/>
          <w:szCs w:val="22"/>
        </w:rPr>
        <w:t xml:space="preserve">  редакции от 13.12.2017</w:t>
      </w:r>
      <w:r w:rsidR="00AF2807" w:rsidRPr="00F47071">
        <w:rPr>
          <w:rFonts w:eastAsiaTheme="minorEastAsia"/>
          <w:szCs w:val="22"/>
        </w:rPr>
        <w:t xml:space="preserve"> </w:t>
      </w:r>
      <w:r w:rsidR="00DE58CA" w:rsidRPr="00F47071">
        <w:rPr>
          <w:rFonts w:eastAsiaTheme="minorEastAsia"/>
          <w:szCs w:val="22"/>
        </w:rPr>
        <w:t xml:space="preserve">№178, </w:t>
      </w:r>
      <w:r w:rsidRPr="00F47071">
        <w:rPr>
          <w:rFonts w:eastAsiaTheme="minorEastAsia"/>
          <w:szCs w:val="22"/>
        </w:rPr>
        <w:t>Сход граждан Наумовского сельского поселения Хабаровского муниципального района</w:t>
      </w:r>
    </w:p>
    <w:p w:rsidR="00585624" w:rsidRPr="00585624" w:rsidRDefault="00585624" w:rsidP="00585624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585624">
        <w:rPr>
          <w:rFonts w:ascii="Times New Roman" w:hAnsi="Times New Roman" w:cs="Times New Roman"/>
          <w:sz w:val="28"/>
        </w:rPr>
        <w:t>РЕШИЛ:</w:t>
      </w:r>
    </w:p>
    <w:p w:rsidR="00585624" w:rsidRDefault="00D949A9" w:rsidP="00585624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85624" w:rsidRPr="00585624">
        <w:rPr>
          <w:rFonts w:ascii="Times New Roman" w:hAnsi="Times New Roman" w:cs="Times New Roman"/>
          <w:sz w:val="28"/>
        </w:rPr>
        <w:t xml:space="preserve">1. </w:t>
      </w:r>
      <w:r w:rsidR="00585624">
        <w:rPr>
          <w:rFonts w:ascii="Times New Roman" w:hAnsi="Times New Roman" w:cs="Times New Roman"/>
          <w:sz w:val="28"/>
        </w:rPr>
        <w:t xml:space="preserve"> Внести </w:t>
      </w:r>
      <w:r w:rsidR="00DE58CA">
        <w:rPr>
          <w:rFonts w:ascii="Times New Roman" w:hAnsi="Times New Roman" w:cs="Times New Roman"/>
          <w:sz w:val="28"/>
        </w:rPr>
        <w:t xml:space="preserve">проект </w:t>
      </w:r>
      <w:r w:rsidR="00585624">
        <w:rPr>
          <w:rFonts w:ascii="Times New Roman" w:hAnsi="Times New Roman" w:cs="Times New Roman"/>
          <w:sz w:val="28"/>
        </w:rPr>
        <w:t>изменени</w:t>
      </w:r>
      <w:r w:rsidR="00DE58CA">
        <w:rPr>
          <w:rFonts w:ascii="Times New Roman" w:hAnsi="Times New Roman" w:cs="Times New Roman"/>
          <w:sz w:val="28"/>
        </w:rPr>
        <w:t>й</w:t>
      </w:r>
      <w:r w:rsidR="00585624">
        <w:rPr>
          <w:rFonts w:ascii="Times New Roman" w:hAnsi="Times New Roman" w:cs="Times New Roman"/>
          <w:sz w:val="28"/>
        </w:rPr>
        <w:t xml:space="preserve"> в Положение «О публичных слушаниях»</w:t>
      </w:r>
      <w:r w:rsidR="00DE58CA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585624">
        <w:rPr>
          <w:rFonts w:ascii="Times New Roman" w:hAnsi="Times New Roman" w:cs="Times New Roman"/>
          <w:sz w:val="28"/>
        </w:rPr>
        <w:t>Наумовск</w:t>
      </w:r>
      <w:r w:rsidR="004039FD">
        <w:rPr>
          <w:rFonts w:ascii="Times New Roman" w:hAnsi="Times New Roman" w:cs="Times New Roman"/>
          <w:sz w:val="28"/>
        </w:rPr>
        <w:t>ом</w:t>
      </w:r>
      <w:proofErr w:type="spellEnd"/>
      <w:r w:rsidR="00585624">
        <w:rPr>
          <w:rFonts w:ascii="Times New Roman" w:hAnsi="Times New Roman" w:cs="Times New Roman"/>
          <w:sz w:val="28"/>
        </w:rPr>
        <w:t xml:space="preserve"> сельско</w:t>
      </w:r>
      <w:r w:rsidR="004039FD">
        <w:rPr>
          <w:rFonts w:ascii="Times New Roman" w:hAnsi="Times New Roman" w:cs="Times New Roman"/>
          <w:sz w:val="28"/>
        </w:rPr>
        <w:t>м</w:t>
      </w:r>
      <w:r w:rsidR="00585624">
        <w:rPr>
          <w:rFonts w:ascii="Times New Roman" w:hAnsi="Times New Roman" w:cs="Times New Roman"/>
          <w:sz w:val="28"/>
        </w:rPr>
        <w:t xml:space="preserve"> поселени</w:t>
      </w:r>
      <w:r w:rsidR="004039FD">
        <w:rPr>
          <w:rFonts w:ascii="Times New Roman" w:hAnsi="Times New Roman" w:cs="Times New Roman"/>
          <w:sz w:val="28"/>
        </w:rPr>
        <w:t>и</w:t>
      </w:r>
      <w:r w:rsidR="00DE58CA">
        <w:rPr>
          <w:rFonts w:ascii="Times New Roman" w:hAnsi="Times New Roman" w:cs="Times New Roman"/>
          <w:sz w:val="28"/>
        </w:rPr>
        <w:t xml:space="preserve"> Хабаровского муниципального района Хабаровского края</w:t>
      </w:r>
      <w:r w:rsidR="00C31D67">
        <w:rPr>
          <w:rFonts w:ascii="Times New Roman" w:hAnsi="Times New Roman" w:cs="Times New Roman"/>
          <w:sz w:val="28"/>
        </w:rPr>
        <w:t xml:space="preserve"> от 25.05.2005 №8 «Об утверждении Положения о публичных слушаниях в </w:t>
      </w:r>
      <w:proofErr w:type="spellStart"/>
      <w:r w:rsidR="00C31D67">
        <w:rPr>
          <w:rFonts w:ascii="Times New Roman" w:hAnsi="Times New Roman" w:cs="Times New Roman"/>
          <w:sz w:val="28"/>
        </w:rPr>
        <w:t>Наумовском</w:t>
      </w:r>
      <w:proofErr w:type="spellEnd"/>
      <w:r w:rsidR="00C31D67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края» в редакции от 13.12.2017№178;</w:t>
      </w:r>
    </w:p>
    <w:p w:rsidR="0069568F" w:rsidRDefault="00C31D67" w:rsidP="00585624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</w:t>
      </w:r>
      <w:r w:rsidRPr="00F47071">
        <w:rPr>
          <w:rFonts w:ascii="Times New Roman" w:hAnsi="Times New Roman" w:cs="Times New Roman"/>
          <w:b/>
          <w:bCs/>
          <w:sz w:val="28"/>
        </w:rPr>
        <w:t>п</w:t>
      </w:r>
      <w:r w:rsidR="00585624" w:rsidRPr="00F47071">
        <w:rPr>
          <w:rFonts w:ascii="Times New Roman" w:hAnsi="Times New Roman" w:cs="Times New Roman"/>
          <w:b/>
          <w:bCs/>
          <w:sz w:val="28"/>
        </w:rPr>
        <w:t>ункт 2 статьи 3.,</w:t>
      </w:r>
      <w:r w:rsidR="00585624" w:rsidRPr="00F47071">
        <w:rPr>
          <w:rFonts w:ascii="Times New Roman" w:hAnsi="Times New Roman" w:cs="Times New Roman"/>
          <w:sz w:val="28"/>
        </w:rPr>
        <w:t xml:space="preserve"> </w:t>
      </w:r>
      <w:r w:rsidR="00585624" w:rsidRPr="00585624">
        <w:rPr>
          <w:rFonts w:ascii="Times New Roman" w:hAnsi="Times New Roman" w:cs="Times New Roman"/>
          <w:sz w:val="28"/>
        </w:rPr>
        <w:t>изложить в новой редакции</w:t>
      </w:r>
      <w:r w:rsidR="00D10CCC">
        <w:rPr>
          <w:rFonts w:ascii="Times New Roman" w:hAnsi="Times New Roman" w:cs="Times New Roman"/>
          <w:sz w:val="28"/>
        </w:rPr>
        <w:t>:</w:t>
      </w:r>
    </w:p>
    <w:p w:rsidR="00585624" w:rsidRDefault="00D10CCC" w:rsidP="00585624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62779">
        <w:rPr>
          <w:rFonts w:ascii="Times New Roman" w:hAnsi="Times New Roman" w:cs="Times New Roman"/>
          <w:sz w:val="28"/>
        </w:rPr>
        <w:t>«2.1»</w:t>
      </w:r>
      <w:r w:rsidRPr="00F47071">
        <w:rPr>
          <w:rFonts w:ascii="Times New Roman" w:hAnsi="Times New Roman" w:cs="Times New Roman"/>
          <w:sz w:val="28"/>
        </w:rPr>
        <w:t xml:space="preserve"> </w:t>
      </w:r>
      <w:r w:rsidRPr="00D10CCC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>у</w:t>
      </w:r>
      <w:r w:rsidRPr="00D10CCC">
        <w:rPr>
          <w:rFonts w:ascii="Times New Roman" w:hAnsi="Times New Roman" w:cs="Times New Roman"/>
          <w:sz w:val="28"/>
        </w:rPr>
        <w:t>става муниципального образования</w:t>
      </w:r>
      <w:r>
        <w:rPr>
          <w:rFonts w:ascii="Times New Roman" w:hAnsi="Times New Roman" w:cs="Times New Roman"/>
          <w:sz w:val="28"/>
        </w:rPr>
        <w:t>, а также п</w:t>
      </w:r>
      <w:r w:rsidR="00D65788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оект муниципального нормативного правового акта о внесении измен</w:t>
      </w:r>
      <w:r w:rsidR="00D6578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ний и 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>
        <w:rPr>
          <w:rFonts w:ascii="Times New Roman" w:hAnsi="Times New Roman" w:cs="Times New Roman"/>
          <w:sz w:val="28"/>
        </w:rPr>
        <w:lastRenderedPageBreak/>
        <w:t>положений Конституции Российской Федерации, федеральных законов, конституции (устава) или законов субъекта</w:t>
      </w:r>
      <w:r w:rsidR="00D657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Российской Федерации в целях приведения данного устава в соответствие с этим</w:t>
      </w:r>
      <w:r w:rsidR="00D65788">
        <w:rPr>
          <w:rFonts w:ascii="Times New Roman" w:hAnsi="Times New Roman" w:cs="Times New Roman"/>
          <w:sz w:val="28"/>
        </w:rPr>
        <w:t>и нормативными правовыми актами;</w:t>
      </w:r>
    </w:p>
    <w:p w:rsidR="001C1DDD" w:rsidRDefault="001C1DDD" w:rsidP="00585624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«2.2» проект местного бюджета и отчета о его исполнении;</w:t>
      </w:r>
    </w:p>
    <w:p w:rsidR="00D65788" w:rsidRDefault="00D65788" w:rsidP="00585624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«2.3» проект стратегии социально-экономического развития муниципального образования;</w:t>
      </w:r>
    </w:p>
    <w:p w:rsidR="00D65788" w:rsidRDefault="00D65788" w:rsidP="00585624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«2.9»</w:t>
      </w:r>
      <w:r w:rsidR="00162779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опросы о преобразовании муниципального образования, за исключением случаев, если в соответствии со статьей 13 Федерального закона «Об общих принципах</w:t>
      </w:r>
      <w:r w:rsidR="001C1DDD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D949A9" w:rsidRDefault="0001071B" w:rsidP="00EA080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C1DDD" w:rsidRPr="00EA0808">
        <w:rPr>
          <w:rFonts w:ascii="Times New Roman" w:hAnsi="Times New Roman" w:cs="Times New Roman"/>
          <w:sz w:val="28"/>
        </w:rPr>
        <w:t xml:space="preserve"> </w:t>
      </w:r>
      <w:r w:rsidR="00162779">
        <w:rPr>
          <w:rFonts w:ascii="Times New Roman" w:hAnsi="Times New Roman" w:cs="Times New Roman"/>
          <w:sz w:val="28"/>
        </w:rPr>
        <w:t xml:space="preserve"> </w:t>
      </w:r>
      <w:r w:rsidR="00162779" w:rsidRPr="00F47071">
        <w:rPr>
          <w:rFonts w:ascii="Times New Roman" w:hAnsi="Times New Roman" w:cs="Times New Roman"/>
          <w:b/>
          <w:bCs/>
          <w:sz w:val="28"/>
        </w:rPr>
        <w:t>п</w:t>
      </w:r>
      <w:r w:rsidR="00F26E7D" w:rsidRPr="00F47071">
        <w:rPr>
          <w:rFonts w:ascii="Times New Roman" w:hAnsi="Times New Roman" w:cs="Times New Roman"/>
          <w:b/>
          <w:bCs/>
          <w:sz w:val="28"/>
        </w:rPr>
        <w:t xml:space="preserve">ункт </w:t>
      </w:r>
      <w:r w:rsidR="00634DE1" w:rsidRPr="00F47071">
        <w:rPr>
          <w:rFonts w:ascii="Times New Roman" w:hAnsi="Times New Roman" w:cs="Times New Roman"/>
          <w:b/>
          <w:bCs/>
          <w:sz w:val="28"/>
        </w:rPr>
        <w:t>5.2</w:t>
      </w:r>
      <w:r w:rsidR="00F26E7D" w:rsidRPr="00F47071">
        <w:rPr>
          <w:rFonts w:ascii="Times New Roman" w:hAnsi="Times New Roman" w:cs="Times New Roman"/>
          <w:b/>
          <w:bCs/>
          <w:sz w:val="28"/>
        </w:rPr>
        <w:t xml:space="preserve"> стать</w:t>
      </w:r>
      <w:r w:rsidR="002B4FC8" w:rsidRPr="00F47071">
        <w:rPr>
          <w:rFonts w:ascii="Times New Roman" w:hAnsi="Times New Roman" w:cs="Times New Roman"/>
          <w:b/>
          <w:bCs/>
          <w:sz w:val="28"/>
        </w:rPr>
        <w:t>и</w:t>
      </w:r>
      <w:r w:rsidR="00F26E7D" w:rsidRPr="00F47071">
        <w:rPr>
          <w:rFonts w:ascii="Times New Roman" w:hAnsi="Times New Roman" w:cs="Times New Roman"/>
          <w:b/>
          <w:bCs/>
          <w:sz w:val="28"/>
        </w:rPr>
        <w:t xml:space="preserve"> 7</w:t>
      </w:r>
      <w:r w:rsidR="004039FD" w:rsidRPr="00F47071">
        <w:rPr>
          <w:rFonts w:ascii="Times New Roman" w:hAnsi="Times New Roman" w:cs="Times New Roman"/>
          <w:sz w:val="28"/>
        </w:rPr>
        <w:t xml:space="preserve"> </w:t>
      </w:r>
      <w:r w:rsidR="004039FD" w:rsidRPr="004039FD">
        <w:rPr>
          <w:rFonts w:ascii="Times New Roman" w:hAnsi="Times New Roman" w:cs="Times New Roman"/>
          <w:sz w:val="28"/>
        </w:rPr>
        <w:t>Положени</w:t>
      </w:r>
      <w:r w:rsidR="00F47071">
        <w:rPr>
          <w:rFonts w:ascii="Times New Roman" w:hAnsi="Times New Roman" w:cs="Times New Roman"/>
          <w:sz w:val="28"/>
        </w:rPr>
        <w:t>я</w:t>
      </w:r>
      <w:r w:rsidR="004039FD">
        <w:rPr>
          <w:rFonts w:ascii="Times New Roman" w:hAnsi="Times New Roman" w:cs="Times New Roman"/>
          <w:sz w:val="28"/>
        </w:rPr>
        <w:t xml:space="preserve"> п</w:t>
      </w:r>
      <w:r w:rsidR="00634DE1" w:rsidRPr="00634DE1">
        <w:rPr>
          <w:rFonts w:ascii="Times New Roman" w:hAnsi="Times New Roman" w:cs="Times New Roman"/>
          <w:sz w:val="28"/>
        </w:rPr>
        <w:t xml:space="preserve">осле слов </w:t>
      </w:r>
      <w:r w:rsidR="004039FD">
        <w:rPr>
          <w:rFonts w:ascii="Times New Roman" w:hAnsi="Times New Roman" w:cs="Times New Roman"/>
          <w:sz w:val="28"/>
        </w:rPr>
        <w:t>«</w:t>
      </w:r>
      <w:r w:rsidR="00634DE1" w:rsidRPr="00634DE1">
        <w:rPr>
          <w:rFonts w:ascii="Times New Roman" w:hAnsi="Times New Roman" w:cs="Times New Roman"/>
          <w:sz w:val="28"/>
        </w:rPr>
        <w:t>на досках объявлений и т.п.;» дополнить словами с обязательным размещением на официальном сайте сельского поселения оповещение жителей сельского поселения о времени и о месте проведения публичных слушаний, проекта муниципального правового акта;»</w:t>
      </w:r>
    </w:p>
    <w:p w:rsidR="000E1250" w:rsidRDefault="00634DE1" w:rsidP="000E12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 xml:space="preserve">- </w:t>
      </w:r>
      <w:r w:rsidRPr="00F47071">
        <w:rPr>
          <w:rFonts w:ascii="Times New Roman" w:hAnsi="Times New Roman" w:cs="Times New Roman"/>
          <w:b/>
          <w:bCs/>
          <w:sz w:val="28"/>
        </w:rPr>
        <w:t>пункт 5.</w:t>
      </w:r>
      <w:r w:rsidR="00F374C4">
        <w:rPr>
          <w:rFonts w:ascii="Times New Roman" w:hAnsi="Times New Roman" w:cs="Times New Roman"/>
          <w:b/>
          <w:bCs/>
          <w:sz w:val="28"/>
        </w:rPr>
        <w:t>5</w:t>
      </w:r>
      <w:r w:rsidRPr="00F47071">
        <w:rPr>
          <w:rFonts w:ascii="Times New Roman" w:hAnsi="Times New Roman" w:cs="Times New Roman"/>
          <w:b/>
          <w:bCs/>
          <w:sz w:val="28"/>
        </w:rPr>
        <w:t xml:space="preserve"> статьи 7</w:t>
      </w:r>
      <w:r w:rsidRPr="00F47071">
        <w:rPr>
          <w:rFonts w:ascii="Times New Roman" w:hAnsi="Times New Roman" w:cs="Times New Roman"/>
          <w:sz w:val="28"/>
        </w:rPr>
        <w:t xml:space="preserve"> </w:t>
      </w:r>
      <w:r w:rsidR="00CB7A2C">
        <w:rPr>
          <w:rFonts w:ascii="Times New Roman" w:hAnsi="Times New Roman" w:cs="Times New Roman"/>
          <w:sz w:val="28"/>
        </w:rPr>
        <w:t>Положени</w:t>
      </w:r>
      <w:r w:rsidR="00F47071">
        <w:rPr>
          <w:rFonts w:ascii="Times New Roman" w:hAnsi="Times New Roman" w:cs="Times New Roman"/>
          <w:sz w:val="28"/>
        </w:rPr>
        <w:t>я</w:t>
      </w:r>
      <w:r w:rsidR="00CB7A2C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 xml:space="preserve">осле </w:t>
      </w:r>
      <w:proofErr w:type="gramStart"/>
      <w:r>
        <w:rPr>
          <w:rFonts w:ascii="Times New Roman" w:hAnsi="Times New Roman" w:cs="Times New Roman"/>
          <w:sz w:val="28"/>
        </w:rPr>
        <w:t>слов</w:t>
      </w:r>
      <w:r w:rsidR="00F374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374C4">
        <w:rPr>
          <w:rFonts w:ascii="Times New Roman" w:hAnsi="Times New Roman" w:cs="Times New Roman"/>
          <w:sz w:val="28"/>
        </w:rPr>
        <w:t>«</w:t>
      </w:r>
      <w:proofErr w:type="gramEnd"/>
      <w:r>
        <w:rPr>
          <w:rFonts w:ascii="Times New Roman" w:hAnsi="Times New Roman" w:cs="Times New Roman"/>
          <w:sz w:val="28"/>
        </w:rPr>
        <w:t>согласования с авторами дополнить словами: «и предоставления возможности жителями сельского поселения своих замечаний и предложений по вынесен</w:t>
      </w:r>
      <w:r w:rsidR="004039F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ому на обсуждение проекту муниципального правового акта, в том числе посредством официального сайта сельского поселения;»</w:t>
      </w:r>
    </w:p>
    <w:p w:rsidR="00CB7A2C" w:rsidRDefault="003643AF" w:rsidP="000E12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>-</w:t>
      </w:r>
      <w:r w:rsidR="00B101FA" w:rsidRPr="00F47071">
        <w:rPr>
          <w:rFonts w:ascii="Times New Roman" w:hAnsi="Times New Roman" w:cs="Times New Roman"/>
          <w:sz w:val="28"/>
        </w:rPr>
        <w:t xml:space="preserve"> </w:t>
      </w:r>
      <w:r w:rsidR="00CB7A2C" w:rsidRPr="00F47071">
        <w:rPr>
          <w:rFonts w:ascii="Times New Roman" w:hAnsi="Times New Roman" w:cs="Times New Roman"/>
          <w:b/>
          <w:bCs/>
          <w:sz w:val="28"/>
        </w:rPr>
        <w:t>п</w:t>
      </w:r>
      <w:r w:rsidR="009327D3" w:rsidRPr="00F47071">
        <w:rPr>
          <w:rFonts w:ascii="Times New Roman" w:hAnsi="Times New Roman" w:cs="Times New Roman"/>
          <w:b/>
          <w:bCs/>
          <w:sz w:val="28"/>
        </w:rPr>
        <w:t xml:space="preserve">ункт </w:t>
      </w:r>
      <w:r w:rsidR="004653E4" w:rsidRPr="00F47071">
        <w:rPr>
          <w:rFonts w:ascii="Times New Roman" w:hAnsi="Times New Roman" w:cs="Times New Roman"/>
          <w:b/>
          <w:bCs/>
          <w:sz w:val="28"/>
        </w:rPr>
        <w:t>8</w:t>
      </w:r>
      <w:r w:rsidR="009327D3" w:rsidRPr="00F47071">
        <w:rPr>
          <w:rFonts w:ascii="Times New Roman" w:hAnsi="Times New Roman" w:cs="Times New Roman"/>
          <w:b/>
          <w:bCs/>
          <w:sz w:val="28"/>
        </w:rPr>
        <w:t xml:space="preserve"> статьи 10</w:t>
      </w:r>
      <w:r w:rsidR="009327D3" w:rsidRPr="00F47071">
        <w:rPr>
          <w:rFonts w:ascii="Times New Roman" w:hAnsi="Times New Roman" w:cs="Times New Roman"/>
          <w:sz w:val="28"/>
        </w:rPr>
        <w:t xml:space="preserve"> </w:t>
      </w:r>
      <w:r w:rsidR="00CB7A2C" w:rsidRPr="00CD0413">
        <w:rPr>
          <w:rFonts w:ascii="Times New Roman" w:hAnsi="Times New Roman" w:cs="Times New Roman"/>
          <w:sz w:val="28"/>
        </w:rPr>
        <w:t>Положени</w:t>
      </w:r>
      <w:r w:rsidR="00F47071">
        <w:rPr>
          <w:rFonts w:ascii="Times New Roman" w:hAnsi="Times New Roman" w:cs="Times New Roman"/>
          <w:sz w:val="28"/>
        </w:rPr>
        <w:t>я</w:t>
      </w:r>
      <w:r w:rsidR="00CB7A2C" w:rsidRPr="00CD0413">
        <w:rPr>
          <w:rFonts w:ascii="Times New Roman" w:hAnsi="Times New Roman" w:cs="Times New Roman"/>
          <w:sz w:val="28"/>
        </w:rPr>
        <w:t xml:space="preserve"> </w:t>
      </w:r>
      <w:r w:rsidR="00CD0413" w:rsidRPr="00CD0413">
        <w:rPr>
          <w:rFonts w:ascii="Times New Roman" w:hAnsi="Times New Roman" w:cs="Times New Roman"/>
          <w:sz w:val="28"/>
        </w:rPr>
        <w:t>после слов «из проекта итогового документа» дополнить словами: «решение об одобрении или отклонении принимается большинством голосов участвующих в обсуждении</w:t>
      </w:r>
      <w:r w:rsidR="00A03C3D">
        <w:rPr>
          <w:rFonts w:ascii="Times New Roman" w:hAnsi="Times New Roman" w:cs="Times New Roman"/>
          <w:sz w:val="28"/>
        </w:rPr>
        <w:t>» и далее по тексту</w:t>
      </w:r>
      <w:r w:rsidR="009323A2">
        <w:rPr>
          <w:rFonts w:ascii="Times New Roman" w:hAnsi="Times New Roman" w:cs="Times New Roman"/>
          <w:sz w:val="28"/>
        </w:rPr>
        <w:t>;</w:t>
      </w:r>
    </w:p>
    <w:p w:rsidR="00F47071" w:rsidRPr="00F47071" w:rsidRDefault="00F47071" w:rsidP="009327D3">
      <w:pPr>
        <w:pStyle w:val="a7"/>
        <w:ind w:left="0" w:firstLine="567"/>
        <w:jc w:val="both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 xml:space="preserve">- </w:t>
      </w:r>
      <w:r w:rsidRPr="00F47071">
        <w:rPr>
          <w:rFonts w:ascii="Times New Roman" w:hAnsi="Times New Roman" w:cs="Times New Roman"/>
          <w:b/>
          <w:bCs/>
          <w:sz w:val="28"/>
        </w:rPr>
        <w:t>пункт 9 статьи 10</w:t>
      </w:r>
      <w:r>
        <w:rPr>
          <w:rFonts w:ascii="Times New Roman" w:hAnsi="Times New Roman" w:cs="Times New Roman"/>
          <w:sz w:val="28"/>
        </w:rPr>
        <w:t xml:space="preserve"> Положения после слов «дополнительных предложений» дополнить текстом следующего содержания: «</w:t>
      </w:r>
      <w:bookmarkStart w:id="0" w:name="_Hlk90029511"/>
      <w:r>
        <w:rPr>
          <w:rFonts w:ascii="Times New Roman" w:hAnsi="Times New Roman" w:cs="Times New Roman"/>
          <w:sz w:val="28"/>
        </w:rPr>
        <w:t>и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сельского поселения» и далее по тексту;</w:t>
      </w:r>
    </w:p>
    <w:bookmarkEnd w:id="0"/>
    <w:p w:rsidR="00D949A9" w:rsidRPr="00F47071" w:rsidRDefault="006273EA" w:rsidP="003643AF">
      <w:pPr>
        <w:pStyle w:val="a7"/>
        <w:ind w:left="0"/>
        <w:jc w:val="both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 xml:space="preserve">     </w:t>
      </w:r>
      <w:r w:rsidR="003643AF" w:rsidRPr="00F47071">
        <w:rPr>
          <w:rFonts w:ascii="Times New Roman" w:hAnsi="Times New Roman" w:cs="Times New Roman"/>
          <w:sz w:val="28"/>
        </w:rPr>
        <w:t>-</w:t>
      </w:r>
      <w:r w:rsidR="00B101FA" w:rsidRPr="00F47071">
        <w:rPr>
          <w:rFonts w:ascii="Times New Roman" w:hAnsi="Times New Roman" w:cs="Times New Roman"/>
          <w:sz w:val="28"/>
        </w:rPr>
        <w:t xml:space="preserve"> </w:t>
      </w:r>
      <w:r w:rsidRPr="00F47071">
        <w:rPr>
          <w:rFonts w:ascii="Times New Roman" w:hAnsi="Times New Roman" w:cs="Times New Roman"/>
          <w:sz w:val="28"/>
        </w:rPr>
        <w:t xml:space="preserve">дополнить </w:t>
      </w:r>
      <w:r w:rsidR="003643AF" w:rsidRPr="000E1250">
        <w:rPr>
          <w:rFonts w:ascii="Times New Roman" w:hAnsi="Times New Roman" w:cs="Times New Roman"/>
          <w:b/>
          <w:bCs/>
          <w:sz w:val="28"/>
        </w:rPr>
        <w:t>п</w:t>
      </w:r>
      <w:r w:rsidR="00D949A9" w:rsidRPr="000E1250">
        <w:rPr>
          <w:rFonts w:ascii="Times New Roman" w:hAnsi="Times New Roman" w:cs="Times New Roman"/>
          <w:b/>
          <w:bCs/>
          <w:sz w:val="28"/>
        </w:rPr>
        <w:t>ункт 6 статьи 11</w:t>
      </w:r>
      <w:r w:rsidR="00D949A9" w:rsidRPr="00F47071">
        <w:rPr>
          <w:rFonts w:ascii="Times New Roman" w:hAnsi="Times New Roman" w:cs="Times New Roman"/>
          <w:sz w:val="28"/>
        </w:rPr>
        <w:t xml:space="preserve"> </w:t>
      </w:r>
      <w:r w:rsidRPr="00F47071">
        <w:rPr>
          <w:rFonts w:ascii="Times New Roman" w:hAnsi="Times New Roman" w:cs="Times New Roman"/>
          <w:sz w:val="28"/>
        </w:rPr>
        <w:t xml:space="preserve"> </w:t>
      </w:r>
      <w:r w:rsidR="00F47071" w:rsidRPr="00F47071">
        <w:rPr>
          <w:rFonts w:ascii="Times New Roman" w:hAnsi="Times New Roman" w:cs="Times New Roman"/>
          <w:sz w:val="28"/>
        </w:rPr>
        <w:t xml:space="preserve"> </w:t>
      </w:r>
      <w:r w:rsidRPr="00F47071">
        <w:rPr>
          <w:rFonts w:ascii="Times New Roman" w:hAnsi="Times New Roman" w:cs="Times New Roman"/>
          <w:sz w:val="28"/>
        </w:rPr>
        <w:t>текстом следующего содержания:</w:t>
      </w:r>
    </w:p>
    <w:p w:rsidR="006273EA" w:rsidRPr="00F47071" w:rsidRDefault="006273EA" w:rsidP="003643AF">
      <w:pPr>
        <w:pStyle w:val="a7"/>
        <w:ind w:left="0"/>
        <w:jc w:val="both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>«</w:t>
      </w:r>
      <w:bookmarkStart w:id="1" w:name="_Hlk90029604"/>
      <w:r w:rsidRPr="00F47071">
        <w:rPr>
          <w:rFonts w:ascii="Times New Roman" w:hAnsi="Times New Roman" w:cs="Times New Roman"/>
          <w:sz w:val="28"/>
        </w:rPr>
        <w:t xml:space="preserve">и размещения на официальном сайте сельского поселения итогового документа публичных слушаний, решения Схода граждан либо главы </w:t>
      </w:r>
      <w:r w:rsidRPr="00F47071">
        <w:rPr>
          <w:rFonts w:ascii="Times New Roman" w:hAnsi="Times New Roman" w:cs="Times New Roman"/>
          <w:sz w:val="28"/>
        </w:rPr>
        <w:lastRenderedPageBreak/>
        <w:t>сельского поселения</w:t>
      </w:r>
      <w:r w:rsidR="00F47071" w:rsidRPr="00F47071">
        <w:rPr>
          <w:rFonts w:ascii="Times New Roman" w:hAnsi="Times New Roman" w:cs="Times New Roman"/>
          <w:sz w:val="28"/>
        </w:rPr>
        <w:t>,</w:t>
      </w:r>
      <w:r w:rsidRPr="00F47071">
        <w:rPr>
          <w:rFonts w:ascii="Times New Roman" w:hAnsi="Times New Roman" w:cs="Times New Roman"/>
          <w:sz w:val="28"/>
        </w:rPr>
        <w:t xml:space="preserve"> по итогам рассмотрения результатов публичных слушаний.</w:t>
      </w:r>
      <w:bookmarkEnd w:id="1"/>
      <w:r w:rsidRPr="00F47071">
        <w:rPr>
          <w:rFonts w:ascii="Times New Roman" w:hAnsi="Times New Roman" w:cs="Times New Roman"/>
          <w:sz w:val="28"/>
        </w:rPr>
        <w:t>»</w:t>
      </w:r>
      <w:r w:rsidR="00B329B9" w:rsidRPr="00F47071">
        <w:rPr>
          <w:rFonts w:ascii="Times New Roman" w:hAnsi="Times New Roman" w:cs="Times New Roman"/>
          <w:sz w:val="28"/>
        </w:rPr>
        <w:t>;</w:t>
      </w:r>
    </w:p>
    <w:p w:rsidR="006273EA" w:rsidRPr="00F47071" w:rsidRDefault="006273EA" w:rsidP="003643AF">
      <w:pPr>
        <w:pStyle w:val="a7"/>
        <w:ind w:left="0"/>
        <w:jc w:val="both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 xml:space="preserve">   -дополнить </w:t>
      </w:r>
      <w:r w:rsidRPr="000E1250">
        <w:rPr>
          <w:rFonts w:ascii="Times New Roman" w:hAnsi="Times New Roman" w:cs="Times New Roman"/>
          <w:b/>
          <w:bCs/>
          <w:sz w:val="28"/>
        </w:rPr>
        <w:t>п</w:t>
      </w:r>
      <w:r w:rsidR="000E1250" w:rsidRPr="000E1250">
        <w:rPr>
          <w:rFonts w:ascii="Times New Roman" w:hAnsi="Times New Roman" w:cs="Times New Roman"/>
          <w:b/>
          <w:bCs/>
          <w:sz w:val="28"/>
        </w:rPr>
        <w:t xml:space="preserve">ункт </w:t>
      </w:r>
      <w:r w:rsidRPr="000E1250">
        <w:rPr>
          <w:rFonts w:ascii="Times New Roman" w:hAnsi="Times New Roman" w:cs="Times New Roman"/>
          <w:b/>
          <w:bCs/>
          <w:sz w:val="28"/>
        </w:rPr>
        <w:t>5 статьи 10</w:t>
      </w:r>
      <w:r w:rsidRPr="00F47071">
        <w:rPr>
          <w:rFonts w:ascii="Times New Roman" w:hAnsi="Times New Roman" w:cs="Times New Roman"/>
          <w:sz w:val="28"/>
        </w:rPr>
        <w:t xml:space="preserve"> Положения после слов «</w:t>
      </w:r>
      <w:bookmarkStart w:id="2" w:name="_Hlk90029665"/>
      <w:r w:rsidRPr="00F47071">
        <w:rPr>
          <w:rFonts w:ascii="Times New Roman" w:hAnsi="Times New Roman" w:cs="Times New Roman"/>
          <w:sz w:val="28"/>
        </w:rPr>
        <w:t>отражается в протоколе</w:t>
      </w:r>
      <w:r w:rsidR="0069568F" w:rsidRPr="00F47071">
        <w:rPr>
          <w:rFonts w:ascii="Times New Roman" w:hAnsi="Times New Roman" w:cs="Times New Roman"/>
          <w:sz w:val="28"/>
        </w:rPr>
        <w:t>, который составляется в течении 2 дней после проведения публичных слушаний и в итоговом документе публичных слушаний в течении последующих 3 дней</w:t>
      </w:r>
      <w:bookmarkEnd w:id="2"/>
      <w:r w:rsidR="0069568F" w:rsidRPr="00F47071">
        <w:rPr>
          <w:rFonts w:ascii="Times New Roman" w:hAnsi="Times New Roman" w:cs="Times New Roman"/>
          <w:sz w:val="28"/>
        </w:rPr>
        <w:t>»</w:t>
      </w:r>
    </w:p>
    <w:p w:rsidR="00912AC5" w:rsidRPr="00F47071" w:rsidRDefault="00912AC5" w:rsidP="00F4707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 xml:space="preserve">2.Опубликовать настоящее решение в «Информационном бюллетене» Наумовского сельского </w:t>
      </w:r>
      <w:proofErr w:type="gramStart"/>
      <w:r w:rsidRPr="00F47071">
        <w:rPr>
          <w:rFonts w:ascii="Times New Roman" w:hAnsi="Times New Roman" w:cs="Times New Roman"/>
          <w:sz w:val="28"/>
        </w:rPr>
        <w:t>поселения  Хабаровского</w:t>
      </w:r>
      <w:proofErr w:type="gramEnd"/>
      <w:r w:rsidRPr="00F47071">
        <w:rPr>
          <w:rFonts w:ascii="Times New Roman" w:hAnsi="Times New Roman" w:cs="Times New Roman"/>
          <w:sz w:val="28"/>
        </w:rPr>
        <w:t xml:space="preserve"> муниципального района Хабаровского края.</w:t>
      </w:r>
    </w:p>
    <w:p w:rsidR="00912AC5" w:rsidRPr="00F47071" w:rsidRDefault="00912AC5" w:rsidP="00150B69">
      <w:pPr>
        <w:spacing w:after="0"/>
        <w:jc w:val="both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ab/>
        <w:t>3. Настоящее решение вступает в силу после его официального опубликования (обнародования).</w:t>
      </w:r>
    </w:p>
    <w:p w:rsidR="00912AC5" w:rsidRPr="00F47071" w:rsidRDefault="00912AC5" w:rsidP="00150B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12AC5" w:rsidRPr="00F47071" w:rsidRDefault="00912AC5" w:rsidP="00912AC5">
      <w:pPr>
        <w:spacing w:after="0"/>
        <w:rPr>
          <w:rFonts w:ascii="Times New Roman" w:hAnsi="Times New Roman" w:cs="Times New Roman"/>
          <w:sz w:val="28"/>
        </w:rPr>
      </w:pPr>
    </w:p>
    <w:p w:rsidR="00944EBD" w:rsidRPr="00F47071" w:rsidRDefault="00D1193A" w:rsidP="00912AC5">
      <w:pPr>
        <w:spacing w:after="0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>Председатель Схода граждан</w:t>
      </w:r>
      <w:r w:rsidR="00F47071" w:rsidRPr="00F47071">
        <w:rPr>
          <w:rFonts w:ascii="Times New Roman" w:hAnsi="Times New Roman" w:cs="Times New Roman"/>
          <w:sz w:val="28"/>
        </w:rPr>
        <w:t xml:space="preserve">                                                    Л.В. Зибницкая</w:t>
      </w:r>
    </w:p>
    <w:p w:rsidR="00944EBD" w:rsidRPr="00F47071" w:rsidRDefault="00944EBD" w:rsidP="00912AC5">
      <w:pPr>
        <w:spacing w:after="0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>Глава сельского поселения                                                        Л.В. Зибницкая</w:t>
      </w:r>
    </w:p>
    <w:p w:rsidR="00912AC5" w:rsidRPr="00F47071" w:rsidRDefault="00912AC5" w:rsidP="00912AC5">
      <w:pPr>
        <w:spacing w:after="0"/>
        <w:rPr>
          <w:rFonts w:ascii="Times New Roman" w:hAnsi="Times New Roman" w:cs="Times New Roman"/>
          <w:sz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Default="009323A2" w:rsidP="009323A2">
      <w:pPr>
        <w:jc w:val="center"/>
        <w:rPr>
          <w:sz w:val="28"/>
          <w:szCs w:val="28"/>
        </w:rPr>
      </w:pPr>
    </w:p>
    <w:p w:rsidR="009323A2" w:rsidRPr="009323A2" w:rsidRDefault="009323A2" w:rsidP="00932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323A2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9323A2" w:rsidRPr="009323A2" w:rsidRDefault="009323A2" w:rsidP="009323A2">
      <w:pPr>
        <w:pStyle w:val="1"/>
        <w:jc w:val="both"/>
      </w:pPr>
      <w:r w:rsidRPr="009323A2">
        <w:t xml:space="preserve">                                                   </w:t>
      </w:r>
      <w:r w:rsidRPr="009323A2">
        <w:tab/>
        <w:t xml:space="preserve">          решением Схода граждан</w:t>
      </w:r>
    </w:p>
    <w:p w:rsidR="009323A2" w:rsidRPr="009323A2" w:rsidRDefault="009323A2" w:rsidP="009323A2">
      <w:pPr>
        <w:pStyle w:val="1"/>
        <w:jc w:val="both"/>
      </w:pPr>
      <w:r w:rsidRPr="009323A2">
        <w:t xml:space="preserve">                                                                       </w:t>
      </w:r>
      <w:r w:rsidRPr="009323A2">
        <w:rPr>
          <w:snapToGrid w:val="0"/>
        </w:rPr>
        <w:t>Наумовского</w:t>
      </w:r>
      <w:r w:rsidRPr="009323A2">
        <w:t xml:space="preserve"> сельского </w:t>
      </w:r>
    </w:p>
    <w:p w:rsidR="009323A2" w:rsidRPr="009323A2" w:rsidRDefault="009323A2" w:rsidP="009323A2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5891">
        <w:rPr>
          <w:rFonts w:ascii="Times New Roman" w:hAnsi="Times New Roman" w:cs="Times New Roman"/>
          <w:sz w:val="28"/>
          <w:szCs w:val="28"/>
        </w:rPr>
        <w:t xml:space="preserve"> </w:t>
      </w:r>
      <w:r w:rsidRPr="009323A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323A2">
        <w:rPr>
          <w:rFonts w:ascii="Times New Roman" w:hAnsi="Times New Roman" w:cs="Times New Roman"/>
          <w:sz w:val="28"/>
          <w:szCs w:val="28"/>
        </w:rPr>
        <w:tab/>
      </w:r>
      <w:r w:rsidRPr="009323A2">
        <w:rPr>
          <w:rFonts w:ascii="Times New Roman" w:hAnsi="Times New Roman" w:cs="Times New Roman"/>
          <w:sz w:val="28"/>
          <w:szCs w:val="28"/>
        </w:rPr>
        <w:tab/>
        <w:t xml:space="preserve">                     от 25.05.2005 № 8</w:t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3A2" w:rsidRPr="009323A2" w:rsidRDefault="009323A2" w:rsidP="0099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23A2" w:rsidRPr="009323A2" w:rsidRDefault="009323A2" w:rsidP="00995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Pr="009323A2">
        <w:rPr>
          <w:rFonts w:ascii="Times New Roman" w:hAnsi="Times New Roman" w:cs="Times New Roman"/>
          <w:b/>
          <w:sz w:val="28"/>
          <w:szCs w:val="28"/>
        </w:rPr>
        <w:t>публичных  слушаниях</w:t>
      </w:r>
      <w:proofErr w:type="gramEnd"/>
      <w:r w:rsidRPr="009323A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323A2">
        <w:rPr>
          <w:rFonts w:ascii="Times New Roman" w:hAnsi="Times New Roman" w:cs="Times New Roman"/>
          <w:b/>
          <w:sz w:val="28"/>
          <w:szCs w:val="28"/>
        </w:rPr>
        <w:t>Наумовском</w:t>
      </w:r>
      <w:proofErr w:type="spellEnd"/>
      <w:r w:rsidRPr="009323A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Хабаровского муниципального района»</w:t>
      </w:r>
    </w:p>
    <w:p w:rsidR="009323A2" w:rsidRPr="009323A2" w:rsidRDefault="009323A2" w:rsidP="00995891">
      <w:pPr>
        <w:tabs>
          <w:tab w:val="left" w:pos="1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>(в новой редакции 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3A2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23A2">
        <w:rPr>
          <w:rFonts w:ascii="Times New Roman" w:hAnsi="Times New Roman" w:cs="Times New Roman"/>
          <w:sz w:val="28"/>
          <w:szCs w:val="28"/>
        </w:rPr>
        <w:t>9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2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323A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23A2">
        <w:rPr>
          <w:rFonts w:ascii="Times New Roman" w:hAnsi="Times New Roman" w:cs="Times New Roman"/>
          <w:sz w:val="28"/>
          <w:szCs w:val="28"/>
        </w:rPr>
        <w:t>)</w:t>
      </w:r>
    </w:p>
    <w:p w:rsidR="009323A2" w:rsidRPr="009323A2" w:rsidRDefault="009323A2" w:rsidP="00995891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 xml:space="preserve">  Положение «О публичных слушаниях в </w:t>
      </w:r>
      <w:proofErr w:type="spellStart"/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Наумовском</w:t>
      </w:r>
      <w:proofErr w:type="spellEnd"/>
      <w:r w:rsidRPr="009323A2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района» (далее Положение) принято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и Уставом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и устанавливает порядок организации и проведения публичных слушаний в </w:t>
      </w:r>
      <w:proofErr w:type="spellStart"/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Наумовском</w:t>
      </w:r>
      <w:proofErr w:type="spellEnd"/>
      <w:r w:rsidRPr="009323A2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9323A2">
        <w:rPr>
          <w:rFonts w:ascii="Times New Roman" w:hAnsi="Times New Roman" w:cs="Times New Roman"/>
          <w:b/>
          <w:sz w:val="28"/>
          <w:szCs w:val="28"/>
        </w:rPr>
        <w:t>Статья 1. Основные положения</w:t>
      </w:r>
    </w:p>
    <w:p w:rsidR="00995891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В настоящем Положении используются следующие основные понятия:</w:t>
      </w:r>
    </w:p>
    <w:p w:rsidR="009323A2" w:rsidRPr="009323A2" w:rsidRDefault="009323A2" w:rsidP="0099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 xml:space="preserve">публичные слушания – форма реализации прав населения, проживающих на территории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вопросов;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представитель общественности – физическое или юридическое лицо, а также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 в их деятельности на основании возмездного договора;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оргкомитет – коллегиальный орган, сформированный на паритетных началах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эксперт публичных слушаний – лицо, представившее в письменном виде рекомендации по вопросам публичных слушаний и принимающее участие в прениях для их аргументации.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>Статья 2. Цели проведения публичных слушаний</w:t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Публичные слушания проводятся в целях: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1.информирования общественности и органов местного самоуправления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</w:t>
      </w:r>
      <w:proofErr w:type="gramStart"/>
      <w:r w:rsidRPr="009323A2">
        <w:rPr>
          <w:rFonts w:ascii="Times New Roman" w:hAnsi="Times New Roman" w:cs="Times New Roman"/>
          <w:sz w:val="28"/>
          <w:szCs w:val="28"/>
        </w:rPr>
        <w:t>о  фактах</w:t>
      </w:r>
      <w:proofErr w:type="gramEnd"/>
      <w:r w:rsidRPr="009323A2">
        <w:rPr>
          <w:rFonts w:ascii="Times New Roman" w:hAnsi="Times New Roman" w:cs="Times New Roman"/>
          <w:sz w:val="28"/>
          <w:szCs w:val="28"/>
        </w:rPr>
        <w:t xml:space="preserve"> и существующих мнениях по обсуждаемой проблеме;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2. выявления общественного мнения по теме и вопросам, выносимым на публичные слушания;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3. осуществление взаимосвязи органов местного самоуправления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с населением, проживающим на территории сельского поселения;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4. оказание влияния общественности на принятие решений органами местного самоуправления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района.</w:t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>Статья 3. Вопросы, выносимые на публичные слушания</w:t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1. Публичные слушания проводятся для обсуждения правовых актов, принимаемых </w:t>
      </w:r>
      <w:proofErr w:type="gramStart"/>
      <w:r w:rsidRPr="009323A2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9323A2">
        <w:rPr>
          <w:rFonts w:ascii="Times New Roman" w:hAnsi="Times New Roman" w:cs="Times New Roman"/>
          <w:sz w:val="28"/>
          <w:szCs w:val="28"/>
        </w:rPr>
        <w:t xml:space="preserve"> местного значения,  их решения носят рекомендательный характер для органов местного самоуправления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района.</w:t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2. На публичные слушания в обязательном порядке должны выносится:</w:t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2.1. проект Устава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района, а также проект муниципального правового акта о внесении изменений и дополнений в данный Устав, кроме случаев, когда изменения в устав  Наумовского сельского поселения Хабаровского муниципального района Хабаровского края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2.2. проект местного бюджета и отчет о его исполнении;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2.3. проект стратегии социально-экономического развития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2.4. проекты правил землепользования и застройки;</w:t>
      </w:r>
    </w:p>
    <w:p w:rsidR="009323A2" w:rsidRPr="009323A2" w:rsidRDefault="009323A2" w:rsidP="0099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 xml:space="preserve">2.5. проекты планировки </w:t>
      </w:r>
      <w:proofErr w:type="gramStart"/>
      <w:r w:rsidRPr="009323A2">
        <w:rPr>
          <w:rFonts w:ascii="Times New Roman" w:hAnsi="Times New Roman" w:cs="Times New Roman"/>
          <w:sz w:val="28"/>
          <w:szCs w:val="28"/>
        </w:rPr>
        <w:t>территорий  и</w:t>
      </w:r>
      <w:proofErr w:type="gramEnd"/>
      <w:r w:rsidRPr="009323A2">
        <w:rPr>
          <w:rFonts w:ascii="Times New Roman" w:hAnsi="Times New Roman" w:cs="Times New Roman"/>
          <w:sz w:val="28"/>
          <w:szCs w:val="28"/>
        </w:rPr>
        <w:t xml:space="preserve"> проекты межевания территорий;</w:t>
      </w:r>
    </w:p>
    <w:p w:rsidR="009323A2" w:rsidRPr="009323A2" w:rsidRDefault="009323A2" w:rsidP="0099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>2.6. вопросы предоставления разрешений на условно-разрешенный вид использования земельных участков и объектов капитального строительства;</w:t>
      </w:r>
    </w:p>
    <w:p w:rsidR="009323A2" w:rsidRPr="009323A2" w:rsidRDefault="009323A2" w:rsidP="0099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>2.7. вопросы отклонения от предельных параметров разрешенного строительства, реконструкции капитального строительства,</w:t>
      </w:r>
    </w:p>
    <w:p w:rsidR="009323A2" w:rsidRPr="009323A2" w:rsidRDefault="009323A2" w:rsidP="0099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>2.8.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9323A2" w:rsidRPr="009323A2" w:rsidRDefault="009323A2" w:rsidP="0099589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 xml:space="preserve">          2.9. вопросы о преобразовании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995891" w:rsidRDefault="00995891" w:rsidP="00932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>Статья 4. Инициаторы публичных слушаний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1. Публичные слушания могут проводиться по инициативе: населения, главы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 Инициатива населения по проведению публичных слушаний может исходить от группы граждан, проживающих на территории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численностью не менее 30 человек.</w:t>
      </w:r>
    </w:p>
    <w:p w:rsidR="00995891" w:rsidRDefault="00995891" w:rsidP="009323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>Статья 5. Назначение публичных слушаний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1. Публичные слушания, проводимые по инициативе главы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района, назначаются постановлением главы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2. В муниципальном правовом акте о назначении слушаний должно быть указано: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2.1. тема публичных слушаний;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2.2. дата проведения публичных слушаний – не позднее 2 месяцев со дня принятия муниципального правового </w:t>
      </w:r>
      <w:proofErr w:type="gramStart"/>
      <w:r w:rsidRPr="009323A2">
        <w:rPr>
          <w:rFonts w:ascii="Times New Roman" w:hAnsi="Times New Roman" w:cs="Times New Roman"/>
          <w:sz w:val="28"/>
          <w:szCs w:val="28"/>
        </w:rPr>
        <w:t>акта  о</w:t>
      </w:r>
      <w:proofErr w:type="gramEnd"/>
      <w:r w:rsidRPr="009323A2">
        <w:rPr>
          <w:rFonts w:ascii="Times New Roman" w:hAnsi="Times New Roman" w:cs="Times New Roman"/>
          <w:sz w:val="28"/>
          <w:szCs w:val="28"/>
        </w:rPr>
        <w:t xml:space="preserve"> назначении слушаний;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2.3. состав Оргкомитета.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2.4. дата проведения первого заседания Оргкомитета (не позднее 3 дней с момента принятия решения).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>Статья 6. Процедура назначения публичных слушаний по инициативе населения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1. Для принятия решения о назначении публичных слушаний по инициативе населения главе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инициативной группой граждан должны быть предоставлены следующие документы: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- представление с указанием темы предполагаемых публичных слушаний и обоснованием ее общественной значимости;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-   список предлагаемого инициаторами состава Оргкомитета;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- список инициативной группы, оформленный по прилагаемой к настоящему положению форме.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2.Вопрос о назначении публичных слушаний рассматривается Оргкомитетом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3.Решение о назначении публичных слушаний принимается большинством голосов от числа участников заседания.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4.В случае не </w:t>
      </w:r>
      <w:proofErr w:type="gramStart"/>
      <w:r w:rsidRPr="009323A2">
        <w:rPr>
          <w:rFonts w:ascii="Times New Roman" w:hAnsi="Times New Roman" w:cs="Times New Roman"/>
          <w:sz w:val="28"/>
          <w:szCs w:val="28"/>
        </w:rPr>
        <w:t>предоставления  документов</w:t>
      </w:r>
      <w:proofErr w:type="gramEnd"/>
      <w:r w:rsidRPr="009323A2">
        <w:rPr>
          <w:rFonts w:ascii="Times New Roman" w:hAnsi="Times New Roman" w:cs="Times New Roman"/>
          <w:sz w:val="28"/>
          <w:szCs w:val="28"/>
        </w:rPr>
        <w:t xml:space="preserve">, указанных в п.1. настоящей статьи, либо предоставления их не в полном объеме, глава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вправе отклонить представление с указанием причин. После устранения указанных в решении об отклонении </w:t>
      </w:r>
      <w:proofErr w:type="gramStart"/>
      <w:r w:rsidRPr="009323A2">
        <w:rPr>
          <w:rFonts w:ascii="Times New Roman" w:hAnsi="Times New Roman" w:cs="Times New Roman"/>
          <w:sz w:val="28"/>
          <w:szCs w:val="28"/>
        </w:rPr>
        <w:t>причин,  представление</w:t>
      </w:r>
      <w:proofErr w:type="gramEnd"/>
      <w:r w:rsidRPr="009323A2">
        <w:rPr>
          <w:rFonts w:ascii="Times New Roman" w:hAnsi="Times New Roman" w:cs="Times New Roman"/>
          <w:sz w:val="28"/>
          <w:szCs w:val="28"/>
        </w:rPr>
        <w:t xml:space="preserve"> может быть подано вновь, и должно быть рассмотрено в порядке, предусмотренном настоящим Положением.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>Статья 7. Оргкомитет по проведению публичных слушаний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1. Организацию подготовки к публичным слушаниям проводит Оргкомитет.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 Оргкомитет назначается постановлением главы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в составе не менее 5 человек.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3. Оргкомитет формируется на основе предложений инициаторов проведения опроса. В обязательном порядке в Оргкомитет включаются представители администрации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по согласованию с главой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9323A2">
        <w:rPr>
          <w:rFonts w:ascii="Times New Roman" w:hAnsi="Times New Roman" w:cs="Times New Roman"/>
          <w:sz w:val="28"/>
          <w:szCs w:val="28"/>
        </w:rPr>
        <w:t>поселения,  представители</w:t>
      </w:r>
      <w:proofErr w:type="gramEnd"/>
      <w:r w:rsidRPr="009323A2"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Материально-техническое и организационное обеспечение деятельности оргкомитета осуществляется ответственным структурным подразделением администрации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назначаемым главой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в течение 3 дней с момента принятия решения о назначении публичных слушаний. Данное структурное подразделение организует проведение первого заседания Оргкомитета (не позднее 5 дней после своего назначения).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4. Оргкомитет на первом заседании открытым голосованием избирает из своего состава председателя, заместителя председателя и секретаря, который ведет протоколы заседания Оргкомитета.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5. Оргкомитет: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5.1. организует исполнение настоящего Положения при организации и проведении публичных слушаний;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5.2. не позднее, чем за 30 дней до проведения публичных слушаний оповещает жителей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поселения» Хабаровского муниципального района, о теме публичных слушаний о дате, месте и времени,  проведения публичных слушаний, доводит до сведения жителей проект муниципального правового акта, также информирует жителей о  местонахождении Оргкомитета, номере телефона и иных необходимых сведениях; оповещение может производиться либо через опубликование сведений в средствах массовой информации, либо через обнародование указанных выше сведений путем вывешивания объявлений в общественных местах, на досках объявлений и т.п., с обязательным размещением на официальном сайте сельского поселения оповещение жителей сельского поселения о времени и о месте проведения публичных слушаний проекта муниципального правового акта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5.3.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 и направляет им официальное обращение с просьбой дать свои рекомендации и предложения по теме, выносимой на публичные слушания, а также содействует им в получении всей необходимой информации по теме публичных слушаний;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5.5. организует подготовку проекта итогового документа, при этом в проект итогового документа включаются все поступившие в письменной форме рекомендации и предложения после проведения их редакционной подготовки и согласованию с авторами и предоставления возможности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сельского поселения.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5.6. составляет список экспертов публичных слушаний и направляет им приглашения (в состав экспертов включаются в обязательном порядке все лица, подготовившие рекомендации и предложения для проекта итогового документа).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5.7. назначает из лиц, входящих в Оргкомитет ведущего и секретаря публичных слушаний для ведения и составления протокола публичных слушаний;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5.8. определяет место и время проведения публичных слушаний, исходя из количества экспертов, а также возможности доступа жителей района, представителей органов местного самоуправления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5.9. регистрирует участников публичных слушаний и обеспечивает их проектом итогового документа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6. Оргкомитет составляет план работы, распределяет обязанности своих членов и составляет перечень задач по подготовке и проведению публичных слушаний для выполнения ответственными структурными подразделениями администрации и представляет его руководителю соответствующего структурного подразделения администрации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для принятия решения.</w:t>
      </w:r>
    </w:p>
    <w:p w:rsidR="00995891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>Статья 8. Извещение населения о публичных слушаниях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1. Население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извещается Оргкомитетом через публикацию в средствах массовой информации о проводимых публичных слушаниях не позднее 30 дней до даты их проведения.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 Публикуемая информация должна содержать: тему и вопросы публичных слушаний, информацию о инициаторах их проведения, указание времени и месте проведения публичных слушаний, контактную информацию Оргкомитета, а также указание на издания, и другие источники, где размещена полная информация о подготовке и проведении общественных слушаний. </w:t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>Статья 9. Участники публичных слушаний</w:t>
      </w:r>
    </w:p>
    <w:p w:rsidR="009323A2" w:rsidRPr="009323A2" w:rsidRDefault="009323A2" w:rsidP="009958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слушаний, получающими право на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 xml:space="preserve">выступление для аргументации своих предложений, являются эксперты, которые внесли в Оргкомитет в письменной форме свои рекомендации по вопросам публичных слушаний не позднее 5 дней до даты проведения публичных слушаний.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 Участниками слушаний без права выступления могут быть все заинтересованные жители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района, представители органов местного самоуправления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района, средства массовой информации и другие лица.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3A2" w:rsidRPr="009323A2" w:rsidRDefault="009323A2" w:rsidP="009323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>Статья 10. Процедура проведения публичных слушаний</w:t>
      </w:r>
    </w:p>
    <w:p w:rsidR="009323A2" w:rsidRPr="009323A2" w:rsidRDefault="009323A2" w:rsidP="0099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>1. Перед началом проведения публичных слушаний Оргкомитет организует регистрацию его участников с выдачей проекта итогового документа.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2. Ведущий публичных слушаний открывает собрание и оглашает тему публичных слушаний, инициаторов их проведения, предложения Оргкомитета по времени выступления участников заседания, представляет себя и секретаря заседания.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3. Время, отводимое для выступления экспертов, определяется </w:t>
      </w:r>
      <w:proofErr w:type="gramStart"/>
      <w:r w:rsidRPr="009323A2">
        <w:rPr>
          <w:rFonts w:ascii="Times New Roman" w:hAnsi="Times New Roman" w:cs="Times New Roman"/>
          <w:sz w:val="28"/>
          <w:szCs w:val="28"/>
        </w:rPr>
        <w:t>ими  самостоятельно</w:t>
      </w:r>
      <w:proofErr w:type="gramEnd"/>
      <w:r w:rsidRPr="009323A2">
        <w:rPr>
          <w:rFonts w:ascii="Times New Roman" w:hAnsi="Times New Roman" w:cs="Times New Roman"/>
          <w:sz w:val="28"/>
          <w:szCs w:val="28"/>
        </w:rPr>
        <w:t>, и доводится до сведения Оргкомитета за 2 дня до даты проведения публичных слушаний.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4. По окончанию выступления эксперта (или по истечению предоставленного времени), ведущий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 Время для ответов на вопросы не может превышать времени основного выступления эксперта.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5. Эксперты вправе снять свои рекомендации и (или) присоединиться к предложениям, выдвинутым другими экспертами публичных слушаний. Решение экспертов об изменении их позиции по рассматриваемому вопросу отражается в протоколе отражается в протоколе, который составляется в течении 2 дней после проведения публичных слушаний и в итоговом документе публичных слушаний в течении последующих 3 дней.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>6.  После окончания выступления экспертов по каждому вопросу повестки публичных слушаний ведущий обращается к экспертам с вопросом о возможности изменения их позиции по итогам проведенного обсуждения.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7. После окончания прений по всем вопросам повестки публичных слушаний ведущий предоставляет слово секретарю для уточнения рекомендаций, оставшихся в итоговом документе после рассмотрения всех вопросов заседания. Ведущий уточняет: не произошло ли дополнительное изменение позиций участников перед окончательным принятием итогового документа. </w:t>
      </w:r>
    </w:p>
    <w:p w:rsidR="009323A2" w:rsidRPr="009323A2" w:rsidRDefault="009323A2" w:rsidP="009958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8. В итоговом документе публичных слушаний отражаются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документа, решение об одобрении или отклонении принимается большинством голосов участвующих в обсуждении. Все изменения позиций экспертов отражаются в протоколе публичных слушаний. </w:t>
      </w:r>
    </w:p>
    <w:p w:rsidR="009323A2" w:rsidRPr="009323A2" w:rsidRDefault="009323A2" w:rsidP="00995891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9. После принятия итогового документа ведущий напоминает участникам публичных слушаний о возможности внесения в Оргкомитет  в письменной форме дополнительных предложений и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сельского поселения (или) снятии своих рекомендаций из итогового документа в течение последующих 7 дней и закрывает публичные слушания. </w:t>
      </w:r>
    </w:p>
    <w:p w:rsidR="009323A2" w:rsidRPr="009323A2" w:rsidRDefault="009323A2" w:rsidP="009323A2">
      <w:pPr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b/>
          <w:sz w:val="28"/>
          <w:szCs w:val="28"/>
        </w:rPr>
        <w:t xml:space="preserve">Статья 11. Публикация материалов публичных слушаний и учет их результатов при принятии решений органами местного самоуправления </w:t>
      </w:r>
      <w:r w:rsidRPr="009323A2">
        <w:rPr>
          <w:rFonts w:ascii="Times New Roman" w:hAnsi="Times New Roman" w:cs="Times New Roman"/>
          <w:b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Хабаровского муниципального района</w:t>
      </w:r>
      <w:r w:rsidRPr="00932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3A2" w:rsidRPr="009323A2" w:rsidRDefault="009323A2" w:rsidP="0099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 xml:space="preserve">1. В течение 7 дней после окончания публичных слушаний Оргкомитет организует принятие дополнительных предложений и регистрирует заявления о снятии своих рекомендаций экспертами публичных слушаний и подготавливает итоговый документ к публикации. Все поступившие документы и изменения в итоговом документе регистрируются в протоколе </w:t>
      </w:r>
      <w:proofErr w:type="gramStart"/>
      <w:r w:rsidRPr="009323A2">
        <w:rPr>
          <w:rFonts w:ascii="Times New Roman" w:hAnsi="Times New Roman" w:cs="Times New Roman"/>
          <w:sz w:val="28"/>
          <w:szCs w:val="28"/>
        </w:rPr>
        <w:t>Оргкомитета</w:t>
      </w:r>
      <w:proofErr w:type="gramEnd"/>
      <w:r w:rsidRPr="009323A2">
        <w:rPr>
          <w:rFonts w:ascii="Times New Roman" w:hAnsi="Times New Roman" w:cs="Times New Roman"/>
          <w:sz w:val="28"/>
          <w:szCs w:val="28"/>
        </w:rPr>
        <w:t xml:space="preserve"> который может быть предъявлен для ознакомления любым заинтересованным лицам.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2. 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главе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(в зависимости от того, кто выступал инициатором публичных слушаний) для принятия решения и последующего хранения. Вместе с итоговым документом и приложениями к нему одновременно передаются отчет о работе Оргкомитета и иные материалы публичных слушаний.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3. Оргкомитет обеспечивает публикацию итогового документа публичных слушаний без приложений в </w:t>
      </w:r>
      <w:proofErr w:type="gramStart"/>
      <w:r w:rsidRPr="009323A2">
        <w:rPr>
          <w:rFonts w:ascii="Times New Roman" w:hAnsi="Times New Roman" w:cs="Times New Roman"/>
          <w:sz w:val="28"/>
          <w:szCs w:val="28"/>
        </w:rPr>
        <w:t>средствах  массовой</w:t>
      </w:r>
      <w:proofErr w:type="gramEnd"/>
      <w:r w:rsidRPr="009323A2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4. Глава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(в зависимости от того, кто выступал инициатором публичных слушаний) принимают решение по итогам рассмотрения результатов публичных слушаний.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5. После принятия решения главой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по итогам рассмотрения результатов публичных слушаний Оргкомитет прекращает свою деятельность. </w:t>
      </w:r>
    </w:p>
    <w:p w:rsidR="009323A2" w:rsidRPr="009323A2" w:rsidRDefault="009323A2" w:rsidP="0099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3A2">
        <w:rPr>
          <w:rFonts w:ascii="Times New Roman" w:hAnsi="Times New Roman" w:cs="Times New Roman"/>
          <w:sz w:val="28"/>
          <w:szCs w:val="28"/>
        </w:rPr>
        <w:tab/>
        <w:t xml:space="preserve">6. Решение главы </w:t>
      </w:r>
      <w:r w:rsidRPr="009323A2">
        <w:rPr>
          <w:rFonts w:ascii="Times New Roman" w:hAnsi="Times New Roman" w:cs="Times New Roman"/>
          <w:snapToGrid w:val="0"/>
          <w:sz w:val="28"/>
          <w:szCs w:val="28"/>
        </w:rPr>
        <w:t>Наумовского</w:t>
      </w:r>
      <w:r w:rsidRPr="009323A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по итогам рассмотрения результатов публичных слушаний подлежит обязательному опубликованию, и размещения на официальном сайте сельского поселения итогового документа публичных слушаний, решения Схода граждан либо главы сельского поселения, по итогам рассмотрения результатов публичных слушаний.</w:t>
      </w:r>
    </w:p>
    <w:p w:rsidR="009323A2" w:rsidRDefault="009323A2" w:rsidP="009958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2AC5" w:rsidRPr="00F47071" w:rsidRDefault="00912AC5" w:rsidP="00912AC5">
      <w:pPr>
        <w:rPr>
          <w:rFonts w:ascii="Times New Roman" w:hAnsi="Times New Roman" w:cs="Times New Roman"/>
          <w:sz w:val="28"/>
        </w:rPr>
      </w:pPr>
    </w:p>
    <w:p w:rsidR="00912AC5" w:rsidRPr="00F47071" w:rsidRDefault="00912AC5" w:rsidP="00912AC5">
      <w:pPr>
        <w:spacing w:after="0"/>
        <w:rPr>
          <w:rFonts w:ascii="Times New Roman" w:hAnsi="Times New Roman" w:cs="Times New Roman"/>
          <w:sz w:val="28"/>
        </w:rPr>
      </w:pPr>
      <w:r w:rsidRPr="00F47071">
        <w:rPr>
          <w:rFonts w:ascii="Times New Roman" w:hAnsi="Times New Roman" w:cs="Times New Roman"/>
          <w:sz w:val="28"/>
        </w:rPr>
        <w:t xml:space="preserve"> </w:t>
      </w:r>
    </w:p>
    <w:p w:rsidR="007749F0" w:rsidRPr="00F47071" w:rsidRDefault="007749F0">
      <w:pPr>
        <w:rPr>
          <w:rFonts w:ascii="Times New Roman" w:hAnsi="Times New Roman" w:cs="Times New Roman"/>
          <w:sz w:val="28"/>
        </w:rPr>
      </w:pPr>
    </w:p>
    <w:sectPr w:rsidR="007749F0" w:rsidRPr="00F47071" w:rsidSect="00944E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2C3EFF"/>
    <w:multiLevelType w:val="hybridMultilevel"/>
    <w:tmpl w:val="F51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4868"/>
    <w:multiLevelType w:val="hybridMultilevel"/>
    <w:tmpl w:val="4C26CFBE"/>
    <w:lvl w:ilvl="0" w:tplc="7B9220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C5"/>
    <w:rsid w:val="0001071B"/>
    <w:rsid w:val="000E1250"/>
    <w:rsid w:val="00142FB3"/>
    <w:rsid w:val="00150B69"/>
    <w:rsid w:val="00162779"/>
    <w:rsid w:val="0018276C"/>
    <w:rsid w:val="001C1DDD"/>
    <w:rsid w:val="0021470A"/>
    <w:rsid w:val="00255B8A"/>
    <w:rsid w:val="00295DC2"/>
    <w:rsid w:val="002B4FC8"/>
    <w:rsid w:val="002C2492"/>
    <w:rsid w:val="003643AF"/>
    <w:rsid w:val="003F011C"/>
    <w:rsid w:val="004039FD"/>
    <w:rsid w:val="004653E4"/>
    <w:rsid w:val="00585624"/>
    <w:rsid w:val="006273EA"/>
    <w:rsid w:val="00634DE1"/>
    <w:rsid w:val="0069568F"/>
    <w:rsid w:val="006B5C13"/>
    <w:rsid w:val="007749F0"/>
    <w:rsid w:val="007C2976"/>
    <w:rsid w:val="00866AA9"/>
    <w:rsid w:val="008A53FE"/>
    <w:rsid w:val="00912AC5"/>
    <w:rsid w:val="009323A2"/>
    <w:rsid w:val="009327D3"/>
    <w:rsid w:val="00944EBD"/>
    <w:rsid w:val="00995891"/>
    <w:rsid w:val="009F293A"/>
    <w:rsid w:val="00A03C3D"/>
    <w:rsid w:val="00A27558"/>
    <w:rsid w:val="00AF2807"/>
    <w:rsid w:val="00B101FA"/>
    <w:rsid w:val="00B329B9"/>
    <w:rsid w:val="00C31D67"/>
    <w:rsid w:val="00CB7A2C"/>
    <w:rsid w:val="00CD0413"/>
    <w:rsid w:val="00D10CCC"/>
    <w:rsid w:val="00D1193A"/>
    <w:rsid w:val="00D65788"/>
    <w:rsid w:val="00D949A9"/>
    <w:rsid w:val="00DB0C9D"/>
    <w:rsid w:val="00DE58CA"/>
    <w:rsid w:val="00EA0808"/>
    <w:rsid w:val="00F26E7D"/>
    <w:rsid w:val="00F374C4"/>
    <w:rsid w:val="00F4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CB28"/>
  <w15:docId w15:val="{EB3B5033-6EF1-4E42-9A42-DF370A1B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9F0"/>
  </w:style>
  <w:style w:type="paragraph" w:styleId="1">
    <w:name w:val="heading 1"/>
    <w:basedOn w:val="a"/>
    <w:next w:val="a"/>
    <w:link w:val="10"/>
    <w:qFormat/>
    <w:rsid w:val="009323A2"/>
    <w:pPr>
      <w:keepNext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C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8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8562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85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23A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2021-12-10T01:55:00Z</cp:lastPrinted>
  <dcterms:created xsi:type="dcterms:W3CDTF">2021-05-12T04:28:00Z</dcterms:created>
  <dcterms:modified xsi:type="dcterms:W3CDTF">2021-12-10T02:05:00Z</dcterms:modified>
</cp:coreProperties>
</file>