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CE44" w14:textId="52404D07" w:rsidR="001D55B8" w:rsidRDefault="001D55B8" w:rsidP="00DF73A9">
      <w:pPr>
        <w:jc w:val="center"/>
        <w:rPr>
          <w:b/>
          <w:sz w:val="28"/>
          <w:szCs w:val="28"/>
        </w:rPr>
      </w:pPr>
      <w:r w:rsidRPr="00946615">
        <w:rPr>
          <w:noProof/>
          <w:lang w:eastAsia="ru-RU"/>
        </w:rPr>
        <w:drawing>
          <wp:inline distT="0" distB="0" distL="0" distR="0" wp14:anchorId="126E78B7" wp14:editId="3319B94E">
            <wp:extent cx="638175" cy="638175"/>
            <wp:effectExtent l="19050" t="0" r="9525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615">
        <w:rPr>
          <w:noProof/>
          <w:lang w:eastAsia="ru-RU"/>
        </w:rPr>
        <w:drawing>
          <wp:inline distT="0" distB="0" distL="0" distR="0" wp14:anchorId="07D7E228" wp14:editId="000BDF7E">
            <wp:extent cx="638175" cy="638175"/>
            <wp:effectExtent l="19050" t="0" r="9525" b="0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CE5A9" w14:textId="0FA432C8" w:rsidR="00DF73A9" w:rsidRPr="007E61CF" w:rsidRDefault="00DF73A9" w:rsidP="00DF73A9">
      <w:pPr>
        <w:jc w:val="center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14:paraId="72D36E6A" w14:textId="77777777" w:rsidR="00DF73A9" w:rsidRPr="00001772" w:rsidRDefault="00DF73A9" w:rsidP="00DF73A9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14:paraId="343FD99C" w14:textId="77777777" w:rsidR="00DF73A9" w:rsidRPr="003F3255" w:rsidRDefault="00DF73A9" w:rsidP="00DF73A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14:paraId="108C0E51" w14:textId="77777777" w:rsidR="00DF73A9" w:rsidRPr="003F3255" w:rsidRDefault="00DF73A9" w:rsidP="00DF73A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14:paraId="680DE854" w14:textId="77777777" w:rsidR="00DF73A9" w:rsidRPr="003F3255" w:rsidRDefault="00DF73A9" w:rsidP="00DF73A9">
      <w:pPr>
        <w:jc w:val="center"/>
        <w:rPr>
          <w:b/>
          <w:sz w:val="32"/>
          <w:szCs w:val="32"/>
        </w:rPr>
      </w:pPr>
      <w:r w:rsidRPr="003F3255">
        <w:rPr>
          <w:b/>
          <w:sz w:val="32"/>
          <w:szCs w:val="32"/>
        </w:rPr>
        <w:t>РЕШЕНИЕ</w:t>
      </w:r>
    </w:p>
    <w:p w14:paraId="7896D37A" w14:textId="3CA38D97" w:rsidR="00DF73A9" w:rsidRPr="00001772" w:rsidRDefault="00CD23A0" w:rsidP="00DF73A9">
      <w:pPr>
        <w:rPr>
          <w:sz w:val="28"/>
          <w:szCs w:val="28"/>
        </w:rPr>
      </w:pPr>
      <w:r>
        <w:rPr>
          <w:sz w:val="28"/>
          <w:szCs w:val="28"/>
        </w:rPr>
        <w:t>24.10.2022</w:t>
      </w:r>
      <w:r w:rsidR="00DF73A9" w:rsidRPr="00272D71">
        <w:t xml:space="preserve"> №</w:t>
      </w:r>
      <w:r>
        <w:rPr>
          <w:sz w:val="28"/>
          <w:szCs w:val="28"/>
        </w:rPr>
        <w:t xml:space="preserve"> 5</w:t>
      </w:r>
      <w:r w:rsidR="00DB12D1">
        <w:rPr>
          <w:sz w:val="28"/>
          <w:szCs w:val="28"/>
        </w:rPr>
        <w:t>7</w:t>
      </w:r>
    </w:p>
    <w:p w14:paraId="4D3BDDEA" w14:textId="77777777" w:rsidR="00DF73A9" w:rsidRDefault="00DF73A9" w:rsidP="00CD23A0">
      <w:r w:rsidRPr="00272D71">
        <w:t>с. Наумовка</w:t>
      </w:r>
    </w:p>
    <w:p w14:paraId="0CBD37BF" w14:textId="1C403A97" w:rsidR="00DF73A9" w:rsidRDefault="00DF73A9" w:rsidP="00CD23A0"/>
    <w:p w14:paraId="6C6276BC" w14:textId="05EB2151" w:rsidR="00DB12D1" w:rsidRDefault="008A082B" w:rsidP="00DB12D1">
      <w:pPr>
        <w:ind w:firstLine="720"/>
        <w:jc w:val="both"/>
        <w:rPr>
          <w:sz w:val="28"/>
        </w:rPr>
      </w:pPr>
      <w:r w:rsidRPr="00DA6A36">
        <w:rPr>
          <w:bCs/>
          <w:sz w:val="28"/>
          <w:szCs w:val="28"/>
        </w:rPr>
        <w:t>О внесении изменений</w:t>
      </w:r>
      <w:r w:rsidR="00DF73A9" w:rsidRPr="00DA6A36">
        <w:rPr>
          <w:bCs/>
          <w:sz w:val="28"/>
          <w:szCs w:val="28"/>
        </w:rPr>
        <w:t xml:space="preserve"> </w:t>
      </w:r>
      <w:r w:rsidR="00DA6A36">
        <w:rPr>
          <w:bCs/>
          <w:sz w:val="28"/>
          <w:szCs w:val="28"/>
        </w:rPr>
        <w:t>в решение Схода граждан</w:t>
      </w:r>
      <w:r w:rsidR="00DF73A9" w:rsidRPr="00DA6A36">
        <w:rPr>
          <w:bCs/>
          <w:sz w:val="28"/>
          <w:szCs w:val="28"/>
        </w:rPr>
        <w:t xml:space="preserve"> Наумовского сельского поселения Хабаровского муниципального района Хабаровского края</w:t>
      </w:r>
      <w:r w:rsidR="00CD23A0" w:rsidRPr="00DA6A36">
        <w:rPr>
          <w:bCs/>
          <w:sz w:val="28"/>
          <w:szCs w:val="28"/>
        </w:rPr>
        <w:t xml:space="preserve"> от </w:t>
      </w:r>
      <w:r w:rsidR="00DB12D1">
        <w:rPr>
          <w:bCs/>
          <w:sz w:val="28"/>
          <w:szCs w:val="28"/>
        </w:rPr>
        <w:t>13.03</w:t>
      </w:r>
      <w:r w:rsidR="00CD23A0" w:rsidRPr="00DA6A36">
        <w:rPr>
          <w:bCs/>
          <w:sz w:val="28"/>
          <w:szCs w:val="28"/>
        </w:rPr>
        <w:t>.202</w:t>
      </w:r>
      <w:r w:rsidR="00DB12D1">
        <w:rPr>
          <w:bCs/>
          <w:sz w:val="28"/>
          <w:szCs w:val="28"/>
        </w:rPr>
        <w:t>0</w:t>
      </w:r>
      <w:r w:rsidR="00CD23A0" w:rsidRPr="00DA6A36">
        <w:rPr>
          <w:bCs/>
          <w:sz w:val="28"/>
          <w:szCs w:val="28"/>
        </w:rPr>
        <w:t xml:space="preserve"> №</w:t>
      </w:r>
      <w:r w:rsidR="00DB12D1">
        <w:rPr>
          <w:bCs/>
          <w:sz w:val="28"/>
          <w:szCs w:val="28"/>
        </w:rPr>
        <w:t>223</w:t>
      </w:r>
      <w:r w:rsidR="00CD23A0" w:rsidRPr="00DA6A36">
        <w:rPr>
          <w:bCs/>
          <w:sz w:val="28"/>
          <w:szCs w:val="28"/>
        </w:rPr>
        <w:t xml:space="preserve"> «Об утверждении Положения о м</w:t>
      </w:r>
      <w:r w:rsidR="00DB12D1">
        <w:rPr>
          <w:bCs/>
          <w:sz w:val="28"/>
          <w:szCs w:val="28"/>
        </w:rPr>
        <w:t xml:space="preserve">униципальной службе в </w:t>
      </w:r>
      <w:r w:rsidR="00CD23A0" w:rsidRPr="00DA6A36">
        <w:rPr>
          <w:bCs/>
          <w:sz w:val="28"/>
          <w:szCs w:val="28"/>
        </w:rPr>
        <w:t>Наумовско</w:t>
      </w:r>
      <w:r w:rsidR="00DB12D1">
        <w:rPr>
          <w:bCs/>
          <w:sz w:val="28"/>
          <w:szCs w:val="28"/>
        </w:rPr>
        <w:t>м</w:t>
      </w:r>
      <w:r w:rsidR="00CD23A0" w:rsidRPr="00DA6A36">
        <w:rPr>
          <w:bCs/>
          <w:sz w:val="28"/>
          <w:szCs w:val="28"/>
        </w:rPr>
        <w:t xml:space="preserve"> сельско</w:t>
      </w:r>
      <w:r w:rsidR="00DB12D1">
        <w:rPr>
          <w:bCs/>
          <w:sz w:val="28"/>
          <w:szCs w:val="28"/>
        </w:rPr>
        <w:t>м</w:t>
      </w:r>
      <w:r w:rsidR="00CD23A0" w:rsidRPr="00DA6A36">
        <w:rPr>
          <w:bCs/>
          <w:sz w:val="28"/>
          <w:szCs w:val="28"/>
        </w:rPr>
        <w:t xml:space="preserve"> поселени</w:t>
      </w:r>
      <w:r w:rsidR="00DB12D1">
        <w:rPr>
          <w:bCs/>
          <w:sz w:val="28"/>
          <w:szCs w:val="28"/>
        </w:rPr>
        <w:t>и</w:t>
      </w:r>
      <w:r w:rsidR="00CD23A0" w:rsidRPr="00DA6A36">
        <w:rPr>
          <w:bCs/>
          <w:sz w:val="28"/>
          <w:szCs w:val="28"/>
        </w:rPr>
        <w:t xml:space="preserve"> Хабаровского муниципального района Хаб</w:t>
      </w:r>
      <w:r w:rsidR="00DB12D1">
        <w:rPr>
          <w:bCs/>
          <w:sz w:val="28"/>
          <w:szCs w:val="28"/>
        </w:rPr>
        <w:t>аровского края»</w:t>
      </w:r>
      <w:r w:rsidR="00AD2930">
        <w:rPr>
          <w:bCs/>
          <w:sz w:val="28"/>
          <w:szCs w:val="28"/>
        </w:rPr>
        <w:t xml:space="preserve"> </w:t>
      </w:r>
      <w:r w:rsidR="00DB12D1">
        <w:rPr>
          <w:bCs/>
          <w:sz w:val="28"/>
          <w:szCs w:val="28"/>
        </w:rPr>
        <w:t>(в редакции от 28.03.2022 №47)</w:t>
      </w:r>
      <w:r w:rsidR="00DB12D1" w:rsidRPr="00DB12D1">
        <w:rPr>
          <w:sz w:val="28"/>
        </w:rPr>
        <w:t xml:space="preserve"> </w:t>
      </w:r>
    </w:p>
    <w:p w14:paraId="66692BF1" w14:textId="77777777" w:rsidR="00DB12D1" w:rsidRDefault="00DB12D1" w:rsidP="00DB12D1">
      <w:pPr>
        <w:ind w:firstLine="720"/>
        <w:jc w:val="both"/>
        <w:rPr>
          <w:sz w:val="28"/>
        </w:rPr>
      </w:pPr>
      <w:bookmarkStart w:id="0" w:name="_GoBack"/>
      <w:bookmarkEnd w:id="0"/>
    </w:p>
    <w:p w14:paraId="66D23E9B" w14:textId="77777777" w:rsidR="00DB12D1" w:rsidRDefault="00DB12D1" w:rsidP="00DB12D1">
      <w:pPr>
        <w:ind w:firstLine="720"/>
        <w:jc w:val="both"/>
        <w:rPr>
          <w:sz w:val="28"/>
        </w:rPr>
      </w:pPr>
    </w:p>
    <w:p w14:paraId="0018E65F" w14:textId="39C768BD" w:rsidR="00DB12D1" w:rsidRDefault="00DB12D1" w:rsidP="00AD2930">
      <w:pPr>
        <w:ind w:firstLine="720"/>
        <w:jc w:val="both"/>
        <w:rPr>
          <w:sz w:val="28"/>
        </w:rPr>
      </w:pPr>
      <w:r>
        <w:rPr>
          <w:sz w:val="28"/>
        </w:rPr>
        <w:t>В соответствии с  Законом Хабаровского края от 28.11.2007 №161 «О внесении изменений в Закон Хабаровского края «О муниципальной службе в Хабаровском крае» и признании утратившим силу отдельных законов (положений законов) Хабаровского края,  в связи с изданием постановления Губернатора Хабаровского края от 17.01.2022 № 2 «О внесении изменений в отдельные постановления Губернатора Хабаровского края» , Сход граждан  Наумовского сельского поселения Хабаровского муниципального района Хабаровского края</w:t>
      </w:r>
    </w:p>
    <w:p w14:paraId="564A75F8" w14:textId="77777777" w:rsidR="00DB12D1" w:rsidRDefault="00DB12D1" w:rsidP="00AD2930">
      <w:pPr>
        <w:ind w:firstLine="720"/>
        <w:jc w:val="both"/>
        <w:rPr>
          <w:sz w:val="28"/>
        </w:rPr>
      </w:pPr>
      <w:r>
        <w:rPr>
          <w:sz w:val="28"/>
        </w:rPr>
        <w:t xml:space="preserve">РЕШИЛ: </w:t>
      </w:r>
    </w:p>
    <w:p w14:paraId="0A2A8B86" w14:textId="7D7D6766" w:rsidR="00AD2930" w:rsidRPr="00A410D3" w:rsidRDefault="007F7D1D" w:rsidP="00AD2930">
      <w:pPr>
        <w:tabs>
          <w:tab w:val="left" w:pos="990"/>
        </w:tabs>
        <w:suppressAutoHyphens w:val="0"/>
        <w:ind w:firstLine="720"/>
        <w:jc w:val="both"/>
        <w:rPr>
          <w:color w:val="000000" w:themeColor="text1"/>
          <w:sz w:val="28"/>
        </w:rPr>
      </w:pPr>
      <w:r w:rsidRPr="00A410D3">
        <w:rPr>
          <w:color w:val="000000" w:themeColor="text1"/>
          <w:sz w:val="28"/>
        </w:rPr>
        <w:t>1.</w:t>
      </w:r>
      <w:r w:rsidR="00DB12D1" w:rsidRPr="00A410D3">
        <w:rPr>
          <w:color w:val="000000" w:themeColor="text1"/>
          <w:sz w:val="28"/>
        </w:rPr>
        <w:t xml:space="preserve"> </w:t>
      </w:r>
      <w:r w:rsidR="00AD2930" w:rsidRPr="00A410D3">
        <w:rPr>
          <w:color w:val="000000" w:themeColor="text1"/>
          <w:sz w:val="28"/>
        </w:rPr>
        <w:t xml:space="preserve">Внести в Положение </w:t>
      </w:r>
      <w:r w:rsidR="00AD2930" w:rsidRPr="00A410D3">
        <w:rPr>
          <w:bCs/>
          <w:color w:val="000000" w:themeColor="text1"/>
          <w:sz w:val="28"/>
          <w:szCs w:val="28"/>
        </w:rPr>
        <w:t>о муниципальной службе в Наумовском сельском поселении Хабаровского муниципального района Хабаровского края», утвержденное решением Схода граждан Наумовского сельского поселения Хабаровского муниципального района Хабаровского края от 13.03.2020 №223, следующие изменения:</w:t>
      </w:r>
    </w:p>
    <w:p w14:paraId="1C691ED3" w14:textId="31687247" w:rsidR="007F7D1D" w:rsidRDefault="00AD2930" w:rsidP="00AD2930">
      <w:pPr>
        <w:tabs>
          <w:tab w:val="left" w:pos="990"/>
        </w:tabs>
        <w:suppressAutoHyphens w:val="0"/>
        <w:ind w:firstLine="720"/>
        <w:jc w:val="both"/>
        <w:rPr>
          <w:sz w:val="28"/>
        </w:rPr>
      </w:pPr>
      <w:r w:rsidRPr="00A410D3">
        <w:rPr>
          <w:color w:val="000000" w:themeColor="text1"/>
          <w:sz w:val="28"/>
        </w:rPr>
        <w:t xml:space="preserve">1.1. </w:t>
      </w:r>
      <w:r w:rsidR="007F7D1D">
        <w:rPr>
          <w:sz w:val="28"/>
        </w:rPr>
        <w:t>С</w:t>
      </w:r>
      <w:r w:rsidR="00DB12D1" w:rsidRPr="00C9709A">
        <w:rPr>
          <w:sz w:val="28"/>
        </w:rPr>
        <w:t>тать</w:t>
      </w:r>
      <w:r w:rsidR="0070533D">
        <w:rPr>
          <w:sz w:val="28"/>
        </w:rPr>
        <w:t>ю</w:t>
      </w:r>
      <w:r w:rsidR="00DB12D1" w:rsidRPr="00C9709A">
        <w:rPr>
          <w:sz w:val="28"/>
        </w:rPr>
        <w:t xml:space="preserve"> </w:t>
      </w:r>
      <w:r w:rsidR="00DB12D1">
        <w:rPr>
          <w:sz w:val="28"/>
        </w:rPr>
        <w:t xml:space="preserve">5 </w:t>
      </w:r>
      <w:r w:rsidR="00DB12D1" w:rsidRPr="00C9709A">
        <w:rPr>
          <w:sz w:val="28"/>
        </w:rPr>
        <w:t xml:space="preserve"> </w:t>
      </w:r>
      <w:r w:rsidR="007F7D1D">
        <w:rPr>
          <w:sz w:val="28"/>
        </w:rPr>
        <w:t xml:space="preserve"> изложить в следующей редакции:</w:t>
      </w:r>
    </w:p>
    <w:p w14:paraId="2082607E" w14:textId="77777777" w:rsidR="00AD2930" w:rsidRDefault="0070533D" w:rsidP="00AD2930">
      <w:pPr>
        <w:pStyle w:val="a3"/>
        <w:tabs>
          <w:tab w:val="left" w:pos="990"/>
        </w:tabs>
        <w:suppressAutoHyphens w:val="0"/>
        <w:ind w:left="0" w:firstLine="720"/>
        <w:jc w:val="both"/>
        <w:rPr>
          <w:sz w:val="28"/>
        </w:rPr>
      </w:pPr>
      <w:r>
        <w:rPr>
          <w:sz w:val="28"/>
        </w:rPr>
        <w:t xml:space="preserve">«Статья 5. </w:t>
      </w:r>
    </w:p>
    <w:p w14:paraId="41CB73C2" w14:textId="44BC782C" w:rsidR="0070533D" w:rsidRDefault="0070533D" w:rsidP="00AD2930">
      <w:pPr>
        <w:pStyle w:val="a3"/>
        <w:tabs>
          <w:tab w:val="left" w:pos="990"/>
        </w:tabs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Для обеспечения соблюдения муниципальными </w:t>
      </w:r>
      <w:r>
        <w:rPr>
          <w:sz w:val="28"/>
          <w:szCs w:val="28"/>
        </w:rPr>
        <w:t xml:space="preserve"> служащими общих принципов служебного поведения и урегулирования конфликта интересов в органе местного самоуправления в соответствии с постановлением Губернатора Хабаровского края от 05.02.2021 № 9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образований Хабаровского края" нормативным правовым актом сельского поселения образуется комиссия по соблюдению требований к служебному поведению муниципальных служащих и урегулированию конфликтов интересов.";</w:t>
      </w:r>
    </w:p>
    <w:p w14:paraId="3524B50A" w14:textId="32F9540C" w:rsidR="0070533D" w:rsidRDefault="00D55BDC" w:rsidP="00AD2930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0D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0533D" w:rsidRPr="00A41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410D3">
        <w:rPr>
          <w:rFonts w:ascii="Times New Roman" w:hAnsi="Times New Roman" w:cs="Times New Roman"/>
          <w:color w:val="000000" w:themeColor="text1"/>
          <w:sz w:val="28"/>
          <w:szCs w:val="28"/>
        </w:rPr>
        <w:t>В статье</w:t>
      </w:r>
      <w:r w:rsidR="0070533D" w:rsidRPr="00A41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33D">
        <w:rPr>
          <w:rFonts w:ascii="Times New Roman" w:hAnsi="Times New Roman" w:cs="Times New Roman"/>
          <w:sz w:val="28"/>
          <w:szCs w:val="28"/>
        </w:rPr>
        <w:t xml:space="preserve">12 слова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533D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705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назначения, выплаты пенсии и определения стажа государственной гражданской службы, дающего право на назначение пенсии за выслугу лет государственным гражданским служащим Хабаровского края" </w:t>
      </w:r>
      <w:r w:rsidR="0070533D">
        <w:rPr>
          <w:rFonts w:ascii="Times New Roman" w:hAnsi="Times New Roman" w:cs="Times New Roman"/>
          <w:sz w:val="28"/>
          <w:szCs w:val="28"/>
        </w:rPr>
        <w:t xml:space="preserve">заменить словами "О Порядке назначения и выплаты </w:t>
      </w:r>
      <w:r w:rsidR="0070533D">
        <w:rPr>
          <w:rFonts w:ascii="Times New Roman" w:hAnsi="Times New Roman" w:cs="Times New Roman"/>
          <w:sz w:val="28"/>
          <w:szCs w:val="28"/>
        </w:rPr>
        <w:lastRenderedPageBreak/>
        <w:t>пенсии за выслугу лет лицам, замещавшим должности государственной гражда</w:t>
      </w:r>
      <w:r>
        <w:rPr>
          <w:rFonts w:ascii="Times New Roman" w:hAnsi="Times New Roman" w:cs="Times New Roman"/>
          <w:sz w:val="28"/>
          <w:szCs w:val="28"/>
        </w:rPr>
        <w:t>нской службы Хабаровского края";</w:t>
      </w:r>
    </w:p>
    <w:p w14:paraId="5C42191F" w14:textId="2869CA2A" w:rsidR="0070533D" w:rsidRDefault="00D55BDC" w:rsidP="00AD2930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F7765" w:rsidRPr="00A410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0533D" w:rsidRPr="00A410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533D">
        <w:rPr>
          <w:rFonts w:ascii="Times New Roman" w:hAnsi="Times New Roman" w:cs="Times New Roman"/>
          <w:sz w:val="28"/>
          <w:szCs w:val="28"/>
          <w:lang w:eastAsia="ru-RU"/>
        </w:rPr>
        <w:t>Пункт 4 статьи 16 изложить в следующей редакции:</w:t>
      </w:r>
    </w:p>
    <w:p w14:paraId="6B0EFE18" w14:textId="76C9908E" w:rsidR="00DB12D1" w:rsidRPr="00C9709A" w:rsidRDefault="0070533D" w:rsidP="00AD2930">
      <w:pPr>
        <w:pStyle w:val="a3"/>
        <w:tabs>
          <w:tab w:val="left" w:pos="990"/>
        </w:tabs>
        <w:suppressAutoHyphens w:val="0"/>
        <w:ind w:left="0" w:firstLine="720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"4) </w:t>
      </w:r>
      <w:r>
        <w:rPr>
          <w:color w:val="000000" w:themeColor="text1"/>
          <w:sz w:val="28"/>
          <w:szCs w:val="28"/>
          <w:lang w:eastAsia="ru-RU"/>
        </w:rPr>
        <w:t xml:space="preserve">ведение трудовых книжек муниципальных служащих </w:t>
      </w:r>
      <w:r>
        <w:rPr>
          <w:color w:val="000000" w:themeColor="text1"/>
          <w:sz w:val="28"/>
          <w:szCs w:val="28"/>
        </w:rPr>
        <w:t>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="008F7765">
        <w:rPr>
          <w:color w:val="000000" w:themeColor="text1"/>
          <w:sz w:val="28"/>
          <w:szCs w:val="28"/>
        </w:rPr>
        <w:t>».</w:t>
      </w:r>
    </w:p>
    <w:p w14:paraId="25A334A5" w14:textId="15739867" w:rsidR="00602038" w:rsidRPr="00A410D3" w:rsidRDefault="00D55BDC" w:rsidP="00AD2930">
      <w:pPr>
        <w:tabs>
          <w:tab w:val="left" w:pos="709"/>
          <w:tab w:val="left" w:pos="990"/>
        </w:tabs>
        <w:ind w:firstLine="720"/>
        <w:jc w:val="both"/>
        <w:rPr>
          <w:color w:val="000000" w:themeColor="text1"/>
          <w:sz w:val="28"/>
        </w:rPr>
      </w:pPr>
      <w:r w:rsidRPr="00A410D3">
        <w:rPr>
          <w:color w:val="000000" w:themeColor="text1"/>
          <w:sz w:val="28"/>
          <w:szCs w:val="28"/>
        </w:rPr>
        <w:t>2</w:t>
      </w:r>
      <w:r w:rsidR="00DB12D1" w:rsidRPr="00A410D3">
        <w:rPr>
          <w:color w:val="000000" w:themeColor="text1"/>
          <w:sz w:val="28"/>
          <w:szCs w:val="28"/>
        </w:rPr>
        <w:t xml:space="preserve">. Опубликовать </w:t>
      </w:r>
      <w:r w:rsidR="00DB12D1" w:rsidRPr="00C9709A">
        <w:rPr>
          <w:sz w:val="28"/>
          <w:szCs w:val="28"/>
        </w:rPr>
        <w:t>настоящее реше</w:t>
      </w:r>
      <w:r w:rsidR="008F7765">
        <w:rPr>
          <w:sz w:val="28"/>
          <w:szCs w:val="28"/>
        </w:rPr>
        <w:t>ние в «Информационном бюллетене Наумов</w:t>
      </w:r>
      <w:r w:rsidR="00DB12D1" w:rsidRPr="00C9709A">
        <w:rPr>
          <w:sz w:val="28"/>
        </w:rPr>
        <w:t>ского сельского поселения Хабаровского муниципального района Хабаровского края»</w:t>
      </w:r>
      <w:r w:rsidR="00DB12D1" w:rsidRPr="00C9709A">
        <w:rPr>
          <w:sz w:val="28"/>
          <w:szCs w:val="28"/>
        </w:rPr>
        <w:t xml:space="preserve"> и разме</w:t>
      </w:r>
      <w:r w:rsidR="008F7765">
        <w:rPr>
          <w:sz w:val="28"/>
          <w:szCs w:val="28"/>
        </w:rPr>
        <w:t>стить на официальном сайте Наумов</w:t>
      </w:r>
      <w:r w:rsidR="00DB12D1" w:rsidRPr="00C9709A">
        <w:rPr>
          <w:sz w:val="28"/>
          <w:szCs w:val="28"/>
        </w:rPr>
        <w:t xml:space="preserve">ского сельского поселения Хабаровского муниципального района Хабаровского </w:t>
      </w:r>
      <w:r w:rsidR="00DB12D1" w:rsidRPr="00A410D3">
        <w:rPr>
          <w:color w:val="000000" w:themeColor="text1"/>
          <w:sz w:val="28"/>
          <w:szCs w:val="28"/>
        </w:rPr>
        <w:t>края</w:t>
      </w:r>
      <w:r w:rsidR="00C36DF5" w:rsidRPr="00A410D3">
        <w:rPr>
          <w:color w:val="000000" w:themeColor="text1"/>
          <w:sz w:val="28"/>
          <w:szCs w:val="28"/>
        </w:rPr>
        <w:t xml:space="preserve"> в информационно-телекоммуникационной сети "Интернет"</w:t>
      </w:r>
      <w:r w:rsidRPr="00A410D3">
        <w:rPr>
          <w:color w:val="000000" w:themeColor="text1"/>
          <w:sz w:val="28"/>
          <w:szCs w:val="28"/>
        </w:rPr>
        <w:t>.</w:t>
      </w:r>
    </w:p>
    <w:p w14:paraId="2065D03B" w14:textId="60325163" w:rsidR="00DB12D1" w:rsidRDefault="00D55BDC" w:rsidP="00AD2930">
      <w:pPr>
        <w:spacing w:after="648" w:line="216" w:lineRule="auto"/>
        <w:ind w:right="14" w:firstLine="720"/>
        <w:jc w:val="both"/>
        <w:rPr>
          <w:bCs/>
          <w:sz w:val="28"/>
          <w:szCs w:val="28"/>
        </w:rPr>
      </w:pPr>
      <w:r w:rsidRPr="00A410D3">
        <w:rPr>
          <w:bCs/>
          <w:color w:val="000000" w:themeColor="text1"/>
          <w:sz w:val="28"/>
          <w:szCs w:val="28"/>
        </w:rPr>
        <w:t>3</w:t>
      </w:r>
      <w:r w:rsidR="008F7765" w:rsidRPr="00A410D3">
        <w:rPr>
          <w:bCs/>
          <w:color w:val="000000" w:themeColor="text1"/>
          <w:sz w:val="28"/>
          <w:szCs w:val="28"/>
        </w:rPr>
        <w:t>.</w:t>
      </w:r>
      <w:r w:rsidRPr="00A410D3">
        <w:rPr>
          <w:bCs/>
          <w:color w:val="000000" w:themeColor="text1"/>
          <w:sz w:val="28"/>
          <w:szCs w:val="28"/>
        </w:rPr>
        <w:t xml:space="preserve"> </w:t>
      </w:r>
      <w:r w:rsidR="008F7765" w:rsidRPr="00A410D3">
        <w:rPr>
          <w:bCs/>
          <w:color w:val="000000" w:themeColor="text1"/>
          <w:sz w:val="28"/>
          <w:szCs w:val="28"/>
        </w:rPr>
        <w:t xml:space="preserve">Решение </w:t>
      </w:r>
      <w:r w:rsidR="008F7765">
        <w:rPr>
          <w:bCs/>
          <w:sz w:val="28"/>
          <w:szCs w:val="28"/>
        </w:rPr>
        <w:t>вступает в силу после его официального опубликования (обнародования).</w:t>
      </w:r>
    </w:p>
    <w:p w14:paraId="244D93B4" w14:textId="3B17BA96" w:rsidR="00DB12D1" w:rsidRDefault="008F7765" w:rsidP="00D55BDC">
      <w:pPr>
        <w:spacing w:after="648" w:line="216" w:lineRule="auto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Л.В.Зибницкая </w:t>
      </w:r>
    </w:p>
    <w:p w14:paraId="0F891A51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19C359B0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76547A9E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21F0FCC1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351D4D9C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403716D0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1C730BCC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0498499C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614C977F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525CDB52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4F56C01D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4E1504E2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17691E9B" w14:textId="77777777" w:rsidR="00436C98" w:rsidRDefault="00436C98" w:rsidP="00602038">
      <w:pPr>
        <w:ind w:right="14"/>
        <w:jc w:val="right"/>
        <w:rPr>
          <w:sz w:val="28"/>
          <w:szCs w:val="28"/>
        </w:rPr>
      </w:pPr>
    </w:p>
    <w:p w14:paraId="7828A713" w14:textId="77777777" w:rsidR="00CD23A0" w:rsidRDefault="00CD23A0" w:rsidP="00602038">
      <w:pPr>
        <w:ind w:right="14"/>
        <w:jc w:val="right"/>
        <w:rPr>
          <w:sz w:val="28"/>
          <w:szCs w:val="28"/>
        </w:rPr>
      </w:pPr>
    </w:p>
    <w:p w14:paraId="0580EA80" w14:textId="77777777" w:rsidR="00DF73A9" w:rsidRDefault="00DF73A9" w:rsidP="00DF73A9">
      <w:pPr>
        <w:spacing w:after="203"/>
        <w:ind w:right="213" w:firstLine="567"/>
        <w:jc w:val="both"/>
      </w:pPr>
    </w:p>
    <w:p w14:paraId="3DB0E77F" w14:textId="77777777" w:rsidR="00DF73A9" w:rsidRDefault="00DF73A9" w:rsidP="00DF73A9">
      <w:pPr>
        <w:spacing w:after="203"/>
        <w:ind w:right="213" w:firstLine="567"/>
        <w:jc w:val="both"/>
      </w:pPr>
    </w:p>
    <w:p w14:paraId="167A8F07" w14:textId="77777777" w:rsidR="00DF73A9" w:rsidRPr="00946615" w:rsidRDefault="00DF73A9" w:rsidP="00DF73A9">
      <w:pPr>
        <w:tabs>
          <w:tab w:val="center" w:pos="4659"/>
          <w:tab w:val="center" w:pos="7285"/>
        </w:tabs>
      </w:pPr>
    </w:p>
    <w:p w14:paraId="6B2CE53B" w14:textId="77777777" w:rsidR="00E85626" w:rsidRDefault="00E85626"/>
    <w:sectPr w:rsidR="00E85626" w:rsidSect="001D55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6A4"/>
    <w:multiLevelType w:val="hybridMultilevel"/>
    <w:tmpl w:val="B622DD0E"/>
    <w:lvl w:ilvl="0" w:tplc="E71A7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F08E1"/>
    <w:multiLevelType w:val="hybridMultilevel"/>
    <w:tmpl w:val="B25AB5CA"/>
    <w:lvl w:ilvl="0" w:tplc="674C6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14CB8"/>
    <w:multiLevelType w:val="hybridMultilevel"/>
    <w:tmpl w:val="FADEA7FA"/>
    <w:lvl w:ilvl="0" w:tplc="58ECC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4F1A6B"/>
    <w:multiLevelType w:val="hybridMultilevel"/>
    <w:tmpl w:val="6D74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27EF0"/>
    <w:multiLevelType w:val="hybridMultilevel"/>
    <w:tmpl w:val="C2607096"/>
    <w:lvl w:ilvl="0" w:tplc="D8DE4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7CE7"/>
    <w:multiLevelType w:val="hybridMultilevel"/>
    <w:tmpl w:val="DC9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2D9"/>
    <w:rsid w:val="000029DB"/>
    <w:rsid w:val="00176EA9"/>
    <w:rsid w:val="001D55B8"/>
    <w:rsid w:val="00436C98"/>
    <w:rsid w:val="005C5660"/>
    <w:rsid w:val="00602038"/>
    <w:rsid w:val="006252D9"/>
    <w:rsid w:val="00685596"/>
    <w:rsid w:val="006E41E2"/>
    <w:rsid w:val="0070533D"/>
    <w:rsid w:val="007F7D1D"/>
    <w:rsid w:val="00882410"/>
    <w:rsid w:val="008A082B"/>
    <w:rsid w:val="008F7765"/>
    <w:rsid w:val="009E303E"/>
    <w:rsid w:val="00A410D3"/>
    <w:rsid w:val="00A80D29"/>
    <w:rsid w:val="00AD2930"/>
    <w:rsid w:val="00B0178D"/>
    <w:rsid w:val="00C36DF5"/>
    <w:rsid w:val="00C70709"/>
    <w:rsid w:val="00CD23A0"/>
    <w:rsid w:val="00D55BDC"/>
    <w:rsid w:val="00D63D0D"/>
    <w:rsid w:val="00DA6A36"/>
    <w:rsid w:val="00DB12D1"/>
    <w:rsid w:val="00DF73A9"/>
    <w:rsid w:val="00E85626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E435"/>
  <w15:docId w15:val="{D65FFB52-9659-41FB-B2DB-09CE1590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38"/>
    <w:pPr>
      <w:ind w:left="720"/>
      <w:contextualSpacing/>
    </w:pPr>
  </w:style>
  <w:style w:type="table" w:styleId="a4">
    <w:name w:val="Table Grid"/>
    <w:basedOn w:val="a1"/>
    <w:uiPriority w:val="39"/>
    <w:rsid w:val="0088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5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5B8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70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Зибницкая</cp:lastModifiedBy>
  <cp:revision>18</cp:revision>
  <cp:lastPrinted>2022-10-26T05:04:00Z</cp:lastPrinted>
  <dcterms:created xsi:type="dcterms:W3CDTF">2021-09-08T00:46:00Z</dcterms:created>
  <dcterms:modified xsi:type="dcterms:W3CDTF">2022-11-08T00:53:00Z</dcterms:modified>
</cp:coreProperties>
</file>