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E0" w:rsidRPr="004E4EE0" w:rsidRDefault="007B4A4D" w:rsidP="004E4E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E4EE0">
        <w:rPr>
          <w:rFonts w:ascii="Times New Roman" w:eastAsia="Times New Roman" w:hAnsi="Times New Roman" w:cs="Times New Roman"/>
          <w:b/>
          <w:bCs/>
          <w:sz w:val="28"/>
          <w:szCs w:val="28"/>
          <w:lang w:eastAsia="ru-RU"/>
        </w:rPr>
        <w:t>Памятка населению Хабаровского муниципального района</w:t>
      </w:r>
    </w:p>
    <w:p w:rsidR="007B4A4D" w:rsidRPr="004E4EE0" w:rsidRDefault="007B4A4D" w:rsidP="004E4EE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4EE0">
        <w:rPr>
          <w:rFonts w:ascii="Times New Roman" w:eastAsia="Times New Roman" w:hAnsi="Times New Roman" w:cs="Times New Roman"/>
          <w:b/>
          <w:bCs/>
          <w:sz w:val="28"/>
          <w:szCs w:val="28"/>
          <w:lang w:eastAsia="ru-RU"/>
        </w:rPr>
        <w:t xml:space="preserve">«Правила </w:t>
      </w:r>
      <w:r w:rsidR="00774C5E">
        <w:rPr>
          <w:rFonts w:ascii="Times New Roman" w:eastAsia="Times New Roman" w:hAnsi="Times New Roman" w:cs="Times New Roman"/>
          <w:b/>
          <w:bCs/>
          <w:sz w:val="28"/>
          <w:szCs w:val="28"/>
          <w:lang w:eastAsia="ru-RU"/>
        </w:rPr>
        <w:t>пожарной безопасности в быту</w:t>
      </w:r>
      <w:r w:rsidR="004E4EE0" w:rsidRPr="004E4EE0">
        <w:rPr>
          <w:rFonts w:ascii="Times New Roman" w:eastAsia="Times New Roman" w:hAnsi="Times New Roman" w:cs="Times New Roman"/>
          <w:b/>
          <w:bCs/>
          <w:sz w:val="28"/>
          <w:szCs w:val="28"/>
          <w:lang w:eastAsia="ru-RU"/>
        </w:rPr>
        <w:t xml:space="preserve"> в зимний период</w:t>
      </w:r>
      <w:r w:rsidRPr="004E4EE0">
        <w:rPr>
          <w:rFonts w:ascii="Times New Roman" w:eastAsia="Times New Roman" w:hAnsi="Times New Roman" w:cs="Times New Roman"/>
          <w:b/>
          <w:bCs/>
          <w:sz w:val="28"/>
          <w:szCs w:val="28"/>
          <w:lang w:eastAsia="ru-RU"/>
        </w:rPr>
        <w:t>»</w:t>
      </w:r>
    </w:p>
    <w:p w:rsidR="00774C5E" w:rsidRPr="00774C5E" w:rsidRDefault="007B4A4D" w:rsidP="00774C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4EE0">
        <w:rPr>
          <w:rFonts w:ascii="Times New Roman" w:eastAsia="Times New Roman" w:hAnsi="Times New Roman" w:cs="Times New Roman"/>
          <w:sz w:val="28"/>
          <w:szCs w:val="28"/>
          <w:lang w:eastAsia="ru-RU"/>
        </w:rPr>
        <w:t>Уважаемые граждане!</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 </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 </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 </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xml:space="preserve">Уходя из дома, следует выключать бытовую технику, не оставлять без присмотра включенные электроприборы, работающие в режиме ожидания. </w:t>
      </w:r>
      <w:r>
        <w:rPr>
          <w:sz w:val="28"/>
          <w:szCs w:val="28"/>
        </w:rPr>
        <w:tab/>
      </w:r>
      <w:r w:rsidRPr="00774C5E">
        <w:rPr>
          <w:sz w:val="28"/>
          <w:szCs w:val="28"/>
        </w:rPr>
        <w:t>Даже поставленный на зарядку аккумулятора мобильный телефон и ноутбук могут стать причиной возгорания.</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Пожары с наиболее тяжелыми последствиями (гибель людей и большой материальный ущерб) происходят в ночное время.</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 </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Если произошло возгорание, звоните по телефону 01, по сотовой связи 112.</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774C5E" w:rsidRDefault="00774C5E" w:rsidP="00774C5E">
      <w:pPr>
        <w:pStyle w:val="a3"/>
        <w:spacing w:before="0" w:beforeAutospacing="0" w:after="0" w:afterAutospacing="0"/>
        <w:jc w:val="both"/>
        <w:rPr>
          <w:sz w:val="28"/>
          <w:szCs w:val="28"/>
        </w:rPr>
      </w:pPr>
    </w:p>
    <w:p w:rsidR="00774C5E" w:rsidRPr="00774C5E" w:rsidRDefault="00774C5E" w:rsidP="00774C5E">
      <w:pPr>
        <w:pStyle w:val="a3"/>
        <w:spacing w:before="0" w:beforeAutospacing="0" w:after="0" w:afterAutospacing="0"/>
        <w:jc w:val="both"/>
        <w:rPr>
          <w:sz w:val="28"/>
          <w:szCs w:val="28"/>
        </w:rPr>
      </w:pPr>
      <w:r>
        <w:rPr>
          <w:rStyle w:val="a4"/>
          <w:sz w:val="28"/>
          <w:szCs w:val="28"/>
        </w:rPr>
        <w:t>В</w:t>
      </w:r>
      <w:r w:rsidRPr="00774C5E">
        <w:rPr>
          <w:rStyle w:val="a4"/>
          <w:sz w:val="28"/>
          <w:szCs w:val="28"/>
        </w:rPr>
        <w:t xml:space="preserve"> случае возникновения пожара</w:t>
      </w:r>
    </w:p>
    <w:p w:rsidR="00774C5E" w:rsidRPr="00774C5E" w:rsidRDefault="00774C5E" w:rsidP="00774C5E">
      <w:pPr>
        <w:pStyle w:val="a3"/>
        <w:spacing w:before="0" w:beforeAutospacing="0" w:after="0" w:afterAutospacing="0"/>
        <w:jc w:val="both"/>
        <w:rPr>
          <w:sz w:val="28"/>
          <w:szCs w:val="28"/>
        </w:rPr>
      </w:pPr>
      <w:r w:rsidRPr="00774C5E">
        <w:rPr>
          <w:sz w:val="28"/>
          <w:szCs w:val="28"/>
        </w:rPr>
        <w:lastRenderedPageBreak/>
        <w:br/>
      </w:r>
      <w:r>
        <w:rPr>
          <w:sz w:val="28"/>
          <w:szCs w:val="28"/>
        </w:rPr>
        <w:tab/>
      </w:r>
      <w:r w:rsidRPr="00774C5E">
        <w:rPr>
          <w:sz w:val="28"/>
          <w:szCs w:val="28"/>
        </w:rP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5.Освободите ваши чердаки и гаражи от ненужных вещей.</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6.Очистите территорию.</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w:t>
      </w:r>
      <w:r>
        <w:rPr>
          <w:sz w:val="28"/>
          <w:szCs w:val="28"/>
        </w:rPr>
        <w:tab/>
      </w:r>
      <w:r w:rsidRPr="00774C5E">
        <w:rPr>
          <w:sz w:val="28"/>
          <w:szCs w:val="28"/>
        </w:rPr>
        <w:t>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sidRPr="00774C5E">
        <w:rPr>
          <w:sz w:val="28"/>
          <w:szCs w:val="28"/>
        </w:rPr>
        <w:br/>
        <w:t xml:space="preserve">Газовые баллоны и установки. Вы несете ответственность за исправность </w:t>
      </w:r>
      <w:r w:rsidRPr="00774C5E">
        <w:rPr>
          <w:sz w:val="28"/>
          <w:szCs w:val="28"/>
        </w:rPr>
        <w:lastRenderedPageBreak/>
        <w:t>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 </w:t>
      </w:r>
      <w:r w:rsidRPr="00774C5E">
        <w:rPr>
          <w:sz w:val="28"/>
          <w:szCs w:val="28"/>
        </w:rPr>
        <w:br/>
      </w:r>
      <w:r>
        <w:rPr>
          <w:sz w:val="28"/>
          <w:szCs w:val="28"/>
        </w:rPr>
        <w:tab/>
      </w:r>
      <w:r w:rsidRPr="00774C5E">
        <w:rPr>
          <w:sz w:val="28"/>
          <w:szCs w:val="28"/>
        </w:rPr>
        <w:t xml:space="preserve">Отопительные печи. Кладку печей должен производить специалист, соблюдая при этом предусмотренные размеры отступок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предтопочного листа из жести. Не оставляйте приготовляемую пищу на огне без присмотра. </w:t>
      </w:r>
      <w:r>
        <w:rPr>
          <w:sz w:val="28"/>
          <w:szCs w:val="28"/>
        </w:rPr>
        <w:tab/>
      </w:r>
      <w:r w:rsidRPr="00774C5E">
        <w:rPr>
          <w:sz w:val="28"/>
          <w:szCs w:val="28"/>
        </w:rPr>
        <w:t>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12.Дети. Оберегайте детей от пожара, знакомьте их с этой опасностью, контролируйте поведение и поступки.</w:t>
      </w:r>
    </w:p>
    <w:p w:rsidR="00774C5E" w:rsidRPr="00774C5E" w:rsidRDefault="00774C5E" w:rsidP="00774C5E">
      <w:pPr>
        <w:pStyle w:val="a3"/>
        <w:spacing w:before="0" w:beforeAutospacing="0" w:after="0" w:afterAutospacing="0"/>
        <w:jc w:val="both"/>
        <w:rPr>
          <w:sz w:val="28"/>
          <w:szCs w:val="28"/>
        </w:rPr>
      </w:pPr>
      <w:r>
        <w:rPr>
          <w:rStyle w:val="a4"/>
          <w:sz w:val="28"/>
          <w:szCs w:val="28"/>
        </w:rPr>
        <w:tab/>
      </w:r>
      <w:r w:rsidRPr="00774C5E">
        <w:rPr>
          <w:rStyle w:val="a4"/>
          <w:sz w:val="28"/>
          <w:szCs w:val="28"/>
        </w:rPr>
        <w:t>ПОМНИТЕ!</w:t>
      </w:r>
      <w:r w:rsidRPr="00774C5E">
        <w:rPr>
          <w:sz w:val="28"/>
          <w:szCs w:val="28"/>
        </w:rPr>
        <w:t> Дети во всем подражают взрослым.</w:t>
      </w:r>
    </w:p>
    <w:p w:rsidR="00774C5E" w:rsidRPr="00774C5E" w:rsidRDefault="00774C5E" w:rsidP="00774C5E">
      <w:pPr>
        <w:pStyle w:val="a3"/>
        <w:spacing w:before="0" w:beforeAutospacing="0" w:after="0" w:afterAutospacing="0"/>
        <w:jc w:val="both"/>
        <w:rPr>
          <w:sz w:val="28"/>
          <w:szCs w:val="28"/>
        </w:rPr>
      </w:pPr>
      <w:r>
        <w:rPr>
          <w:sz w:val="28"/>
          <w:szCs w:val="28"/>
        </w:rPr>
        <w:lastRenderedPageBreak/>
        <w:tab/>
      </w:r>
      <w:r w:rsidRPr="00774C5E">
        <w:rPr>
          <w:sz w:val="28"/>
          <w:szCs w:val="28"/>
        </w:rPr>
        <w:t>13.Если произошел пожар. Не забывайте, что в закрытом помещении первый враг для вас не огонь, а дым, который слепит и душит. Что нужно делать:</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сохранять хладнокровие;</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вызвать или послать вызвать пожарную охрану по </w:t>
      </w:r>
      <w:r w:rsidRPr="00774C5E">
        <w:rPr>
          <w:rStyle w:val="a4"/>
          <w:sz w:val="28"/>
          <w:szCs w:val="28"/>
        </w:rPr>
        <w:t>телефону 01</w:t>
      </w:r>
      <w:r w:rsidRPr="00774C5E">
        <w:rPr>
          <w:sz w:val="28"/>
          <w:szCs w:val="28"/>
        </w:rPr>
        <w:t>;</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бороться с пожаром в самом его начале, пытаясь потушить не огонь, а то, что горит, используя подручные средства;</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не пытайтесь проникать повторно в горящее здание (помещение), чаще всего это заканчивается трагически;</w:t>
      </w:r>
    </w:p>
    <w:p w:rsidR="00774C5E" w:rsidRPr="00774C5E" w:rsidRDefault="00774C5E" w:rsidP="00774C5E">
      <w:pPr>
        <w:pStyle w:val="a3"/>
        <w:spacing w:before="0" w:beforeAutospacing="0" w:after="0" w:afterAutospacing="0"/>
        <w:jc w:val="both"/>
        <w:rPr>
          <w:sz w:val="28"/>
          <w:szCs w:val="28"/>
        </w:rPr>
      </w:pPr>
      <w:r>
        <w:rPr>
          <w:rStyle w:val="a4"/>
          <w:sz w:val="28"/>
          <w:szCs w:val="28"/>
        </w:rPr>
        <w:tab/>
      </w:r>
      <w:r w:rsidRPr="00774C5E">
        <w:rPr>
          <w:rStyle w:val="a4"/>
          <w:sz w:val="28"/>
          <w:szCs w:val="28"/>
        </w:rPr>
        <w:t>ПОМНИТЕ!</w:t>
      </w:r>
      <w:r w:rsidRPr="00774C5E">
        <w:rPr>
          <w:sz w:val="28"/>
          <w:szCs w:val="28"/>
        </w:rPr>
        <w:t> При пожаре ищите детей в самых укромных местах, где они могут спрятаться – под кроватью, в шкафу, за шторой и т.д.</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9F7580" w:rsidRPr="00590721" w:rsidRDefault="00774C5E" w:rsidP="00774C5E">
      <w:pPr>
        <w:pStyle w:val="a3"/>
        <w:spacing w:before="0" w:beforeAutospacing="0" w:after="0" w:afterAutospacing="0"/>
        <w:jc w:val="both"/>
        <w:rPr>
          <w:sz w:val="28"/>
          <w:szCs w:val="28"/>
        </w:rPr>
      </w:pPr>
      <w:r>
        <w:rPr>
          <w:sz w:val="28"/>
          <w:szCs w:val="28"/>
        </w:rPr>
        <w:tab/>
      </w:r>
      <w:r w:rsidRPr="00774C5E">
        <w:rPr>
          <w:sz w:val="28"/>
          <w:szCs w:val="28"/>
        </w:rPr>
        <w:t>14.Первичные (подручные) средства для тушения и способы тушения различных веществ и материалов.</w:t>
      </w:r>
    </w:p>
    <w:p w:rsidR="00774C5E" w:rsidRPr="00774C5E" w:rsidRDefault="00774C5E" w:rsidP="00774C5E">
      <w:pPr>
        <w:pStyle w:val="a3"/>
        <w:spacing w:before="0" w:beforeAutospacing="0" w:after="0" w:afterAutospacing="0"/>
        <w:jc w:val="both"/>
        <w:rPr>
          <w:sz w:val="28"/>
          <w:szCs w:val="28"/>
        </w:rPr>
      </w:pPr>
      <w:r>
        <w:rPr>
          <w:sz w:val="28"/>
          <w:szCs w:val="28"/>
        </w:rPr>
        <w:tab/>
      </w:r>
      <w:r w:rsidRPr="00774C5E">
        <w:rPr>
          <w:sz w:val="28"/>
          <w:szCs w:val="28"/>
        </w:rPr>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774C5E">
        <w:rPr>
          <w:sz w:val="28"/>
          <w:szCs w:val="28"/>
        </w:rPr>
        <w:br/>
      </w:r>
      <w:r>
        <w:rPr>
          <w:sz w:val="28"/>
          <w:szCs w:val="28"/>
        </w:rPr>
        <w:tab/>
      </w:r>
      <w:r w:rsidRPr="00774C5E">
        <w:rPr>
          <w:sz w:val="28"/>
          <w:szCs w:val="28"/>
        </w:rPr>
        <w:t xml:space="preserve">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w:t>
      </w:r>
      <w:r>
        <w:rPr>
          <w:sz w:val="28"/>
          <w:szCs w:val="28"/>
        </w:rPr>
        <w:tab/>
      </w:r>
      <w:r w:rsidRPr="00774C5E">
        <w:rPr>
          <w:sz w:val="28"/>
          <w:szCs w:val="28"/>
        </w:rPr>
        <w:t>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774C5E">
        <w:rPr>
          <w:sz w:val="28"/>
          <w:szCs w:val="28"/>
        </w:rPr>
        <w:br/>
      </w:r>
      <w:r>
        <w:rPr>
          <w:sz w:val="28"/>
          <w:szCs w:val="28"/>
        </w:rPr>
        <w:lastRenderedPageBreak/>
        <w:tab/>
      </w:r>
      <w:r w:rsidRPr="00774C5E">
        <w:rPr>
          <w:sz w:val="28"/>
          <w:szCs w:val="28"/>
        </w:rPr>
        <w:t>Земля (песок) применяются как для тушения материалов из дерева, так и легковоспламеняющихся жидкостей (бензина и т.п.).</w:t>
      </w:r>
      <w:r w:rsidRPr="00774C5E">
        <w:rPr>
          <w:sz w:val="28"/>
          <w:szCs w:val="28"/>
        </w:rPr>
        <w:br/>
      </w:r>
      <w:r>
        <w:rPr>
          <w:sz w:val="28"/>
          <w:szCs w:val="28"/>
        </w:rPr>
        <w:tab/>
      </w:r>
      <w:r w:rsidRPr="00774C5E">
        <w:rPr>
          <w:sz w:val="28"/>
          <w:szCs w:val="28"/>
        </w:rP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774C5E" w:rsidRPr="004E4EE0" w:rsidRDefault="00774C5E" w:rsidP="00774C5E">
      <w:pPr>
        <w:pStyle w:val="c1"/>
        <w:spacing w:before="0" w:beforeAutospacing="0" w:after="0" w:afterAutospacing="0"/>
        <w:jc w:val="both"/>
        <w:rPr>
          <w:rStyle w:val="c4"/>
          <w:sz w:val="28"/>
          <w:szCs w:val="28"/>
        </w:rPr>
      </w:pPr>
    </w:p>
    <w:p w:rsidR="00760349" w:rsidRPr="004E4EE0" w:rsidRDefault="00760349" w:rsidP="004E4EE0">
      <w:pPr>
        <w:spacing w:after="0" w:line="240" w:lineRule="auto"/>
        <w:jc w:val="both"/>
        <w:rPr>
          <w:rFonts w:ascii="Times New Roman" w:eastAsia="Times New Roman" w:hAnsi="Times New Roman" w:cs="Times New Roman"/>
          <w:sz w:val="28"/>
          <w:szCs w:val="28"/>
          <w:lang w:eastAsia="ru-RU"/>
        </w:rPr>
      </w:pPr>
    </w:p>
    <w:p w:rsidR="007B4A4D" w:rsidRPr="004E4EE0" w:rsidRDefault="007B4A4D" w:rsidP="004E4EE0">
      <w:pPr>
        <w:spacing w:after="0" w:line="240" w:lineRule="auto"/>
        <w:jc w:val="both"/>
        <w:rPr>
          <w:rFonts w:ascii="Times New Roman" w:eastAsia="Times New Roman" w:hAnsi="Times New Roman" w:cs="Times New Roman"/>
          <w:sz w:val="28"/>
          <w:szCs w:val="28"/>
          <w:lang w:eastAsia="ru-RU"/>
        </w:rPr>
      </w:pPr>
      <w:r w:rsidRPr="004E4EE0">
        <w:rPr>
          <w:rFonts w:ascii="Times New Roman" w:eastAsia="Times New Roman" w:hAnsi="Times New Roman" w:cs="Times New Roman"/>
          <w:b/>
          <w:bCs/>
          <w:sz w:val="28"/>
          <w:szCs w:val="28"/>
          <w:lang w:eastAsia="ru-RU"/>
        </w:rPr>
        <w:t>Телефон Службы спасения – 112</w:t>
      </w:r>
    </w:p>
    <w:p w:rsidR="00D77790" w:rsidRPr="00590721" w:rsidRDefault="007B4A4D" w:rsidP="009F75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4EE0">
        <w:rPr>
          <w:rFonts w:ascii="Times New Roman" w:eastAsia="Times New Roman" w:hAnsi="Times New Roman" w:cs="Times New Roman"/>
          <w:b/>
          <w:bCs/>
          <w:sz w:val="28"/>
          <w:szCs w:val="28"/>
          <w:lang w:eastAsia="ru-RU"/>
        </w:rPr>
        <w:t xml:space="preserve">Телефон Единой дежурно-диспетчерской службы Хабаровского муниципального района </w:t>
      </w:r>
      <w:r w:rsidR="00590721">
        <w:rPr>
          <w:rFonts w:ascii="Times New Roman" w:eastAsia="Times New Roman" w:hAnsi="Times New Roman" w:cs="Times New Roman"/>
          <w:b/>
          <w:bCs/>
          <w:sz w:val="28"/>
          <w:szCs w:val="28"/>
          <w:lang w:eastAsia="ru-RU"/>
        </w:rPr>
        <w:t>38-19-66</w:t>
      </w:r>
    </w:p>
    <w:sectPr w:rsidR="00D77790" w:rsidRPr="00590721" w:rsidSect="004E4EE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7B" w:rsidRDefault="0078127B" w:rsidP="004E4EE0">
      <w:pPr>
        <w:spacing w:after="0" w:line="240" w:lineRule="auto"/>
      </w:pPr>
      <w:r>
        <w:separator/>
      </w:r>
    </w:p>
  </w:endnote>
  <w:endnote w:type="continuationSeparator" w:id="1">
    <w:p w:rsidR="0078127B" w:rsidRDefault="0078127B" w:rsidP="004E4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7B" w:rsidRDefault="0078127B" w:rsidP="004E4EE0">
      <w:pPr>
        <w:spacing w:after="0" w:line="240" w:lineRule="auto"/>
      </w:pPr>
      <w:r>
        <w:separator/>
      </w:r>
    </w:p>
  </w:footnote>
  <w:footnote w:type="continuationSeparator" w:id="1">
    <w:p w:rsidR="0078127B" w:rsidRDefault="0078127B" w:rsidP="004E4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8418"/>
      <w:docPartObj>
        <w:docPartGallery w:val="Page Numbers (Top of Page)"/>
        <w:docPartUnique/>
      </w:docPartObj>
    </w:sdtPr>
    <w:sdtContent>
      <w:p w:rsidR="004E4EE0" w:rsidRDefault="009646EE">
        <w:pPr>
          <w:pStyle w:val="a5"/>
          <w:jc w:val="center"/>
        </w:pPr>
        <w:fldSimple w:instr=" PAGE   \* MERGEFORMAT ">
          <w:r w:rsidR="00590721">
            <w:rPr>
              <w:noProof/>
            </w:rPr>
            <w:t>2</w:t>
          </w:r>
        </w:fldSimple>
      </w:p>
    </w:sdtContent>
  </w:sdt>
  <w:p w:rsidR="004E4EE0" w:rsidRDefault="004E4E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66"/>
    <w:multiLevelType w:val="multilevel"/>
    <w:tmpl w:val="3F86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F15CC"/>
    <w:multiLevelType w:val="multilevel"/>
    <w:tmpl w:val="5914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93FE9"/>
    <w:multiLevelType w:val="multilevel"/>
    <w:tmpl w:val="080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4A4D"/>
    <w:rsid w:val="000B50C0"/>
    <w:rsid w:val="00214707"/>
    <w:rsid w:val="004E4EE0"/>
    <w:rsid w:val="00590721"/>
    <w:rsid w:val="00622A1A"/>
    <w:rsid w:val="00632AA7"/>
    <w:rsid w:val="006604B4"/>
    <w:rsid w:val="00760349"/>
    <w:rsid w:val="00774C5E"/>
    <w:rsid w:val="0078127B"/>
    <w:rsid w:val="007B4A4D"/>
    <w:rsid w:val="009646EE"/>
    <w:rsid w:val="009F7580"/>
    <w:rsid w:val="00A74A48"/>
    <w:rsid w:val="00AF30A2"/>
    <w:rsid w:val="00B503AA"/>
    <w:rsid w:val="00C504E3"/>
    <w:rsid w:val="00CF4151"/>
    <w:rsid w:val="00D17045"/>
    <w:rsid w:val="00D95BC3"/>
    <w:rsid w:val="00E8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A4D"/>
    <w:rPr>
      <w:b/>
      <w:bCs/>
    </w:rPr>
  </w:style>
  <w:style w:type="paragraph" w:customStyle="1" w:styleId="rtecenter">
    <w:name w:val="rtecenter"/>
    <w:basedOn w:val="a"/>
    <w:rsid w:val="007B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0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0349"/>
  </w:style>
  <w:style w:type="character" w:customStyle="1" w:styleId="c3">
    <w:name w:val="c3"/>
    <w:basedOn w:val="a0"/>
    <w:rsid w:val="00760349"/>
  </w:style>
  <w:style w:type="paragraph" w:customStyle="1" w:styleId="c1">
    <w:name w:val="c1"/>
    <w:basedOn w:val="a"/>
    <w:rsid w:val="00760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0349"/>
  </w:style>
  <w:style w:type="paragraph" w:styleId="a5">
    <w:name w:val="header"/>
    <w:basedOn w:val="a"/>
    <w:link w:val="a6"/>
    <w:uiPriority w:val="99"/>
    <w:unhideWhenUsed/>
    <w:rsid w:val="004E4E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4EE0"/>
  </w:style>
  <w:style w:type="paragraph" w:styleId="a7">
    <w:name w:val="footer"/>
    <w:basedOn w:val="a"/>
    <w:link w:val="a8"/>
    <w:uiPriority w:val="99"/>
    <w:semiHidden/>
    <w:unhideWhenUsed/>
    <w:rsid w:val="004E4EE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E4EE0"/>
  </w:style>
</w:styles>
</file>

<file path=word/webSettings.xml><?xml version="1.0" encoding="utf-8"?>
<w:webSettings xmlns:r="http://schemas.openxmlformats.org/officeDocument/2006/relationships" xmlns:w="http://schemas.openxmlformats.org/wordprocessingml/2006/main">
  <w:divs>
    <w:div w:id="524489259">
      <w:bodyDiv w:val="1"/>
      <w:marLeft w:val="0"/>
      <w:marRight w:val="0"/>
      <w:marTop w:val="0"/>
      <w:marBottom w:val="0"/>
      <w:divBdr>
        <w:top w:val="none" w:sz="0" w:space="0" w:color="auto"/>
        <w:left w:val="none" w:sz="0" w:space="0" w:color="auto"/>
        <w:bottom w:val="none" w:sz="0" w:space="0" w:color="auto"/>
        <w:right w:val="none" w:sz="0" w:space="0" w:color="auto"/>
      </w:divBdr>
    </w:div>
    <w:div w:id="1461655235">
      <w:bodyDiv w:val="1"/>
      <w:marLeft w:val="0"/>
      <w:marRight w:val="0"/>
      <w:marTop w:val="0"/>
      <w:marBottom w:val="0"/>
      <w:divBdr>
        <w:top w:val="none" w:sz="0" w:space="0" w:color="auto"/>
        <w:left w:val="none" w:sz="0" w:space="0" w:color="auto"/>
        <w:bottom w:val="none" w:sz="0" w:space="0" w:color="auto"/>
        <w:right w:val="none" w:sz="0" w:space="0" w:color="auto"/>
      </w:divBdr>
    </w:div>
    <w:div w:id="21376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1602</Words>
  <Characters>9133</Characters>
  <Application>Microsoft Office Word</Application>
  <DocSecurity>0</DocSecurity>
  <Lines>76</Lines>
  <Paragraphs>21</Paragraphs>
  <ScaleCrop>false</ScaleCrop>
  <Company>Хабаровского района</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KanatchikovS</dc:creator>
  <cp:lastModifiedBy>KanatchikovS</cp:lastModifiedBy>
  <cp:revision>6</cp:revision>
  <cp:lastPrinted>2020-12-29T05:17:00Z</cp:lastPrinted>
  <dcterms:created xsi:type="dcterms:W3CDTF">2020-12-29T05:16:00Z</dcterms:created>
  <dcterms:modified xsi:type="dcterms:W3CDTF">2021-12-14T07:02:00Z</dcterms:modified>
</cp:coreProperties>
</file>