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FB8C" w14:textId="77777777" w:rsidR="00D93486" w:rsidRDefault="00D93486" w:rsidP="00DF73A9">
      <w:pPr>
        <w:jc w:val="center"/>
        <w:rPr>
          <w:b/>
          <w:sz w:val="28"/>
          <w:szCs w:val="28"/>
        </w:rPr>
      </w:pPr>
    </w:p>
    <w:p w14:paraId="293CCE44" w14:textId="7270167F" w:rsidR="001D55B8" w:rsidRDefault="001D55B8" w:rsidP="00DF73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6615">
        <w:rPr>
          <w:noProof/>
          <w:lang w:eastAsia="ru-RU"/>
        </w:rPr>
        <w:drawing>
          <wp:inline distT="0" distB="0" distL="0" distR="0" wp14:anchorId="126E78B7" wp14:editId="3319B94E">
            <wp:extent cx="638175" cy="638175"/>
            <wp:effectExtent l="19050" t="0" r="9525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15">
        <w:rPr>
          <w:noProof/>
          <w:lang w:eastAsia="ru-RU"/>
        </w:rPr>
        <w:drawing>
          <wp:inline distT="0" distB="0" distL="0" distR="0" wp14:anchorId="07D7E228" wp14:editId="000BDF7E">
            <wp:extent cx="638175" cy="638175"/>
            <wp:effectExtent l="19050" t="0" r="9525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CE5A9" w14:textId="0FA432C8" w:rsidR="00DF73A9" w:rsidRPr="007E61CF" w:rsidRDefault="00DF73A9" w:rsidP="00DF73A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14:paraId="72D36E6A" w14:textId="77777777" w:rsidR="00DF73A9" w:rsidRPr="00001772" w:rsidRDefault="00DF73A9" w:rsidP="00DF73A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343FD99C" w14:textId="77777777" w:rsidR="00DF73A9" w:rsidRPr="003F3255" w:rsidRDefault="00DF73A9" w:rsidP="00DF73A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108C0E51" w14:textId="77777777" w:rsidR="00DF73A9" w:rsidRPr="003F3255" w:rsidRDefault="00DF73A9" w:rsidP="00DF73A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680DE854" w14:textId="77777777" w:rsidR="00DF73A9" w:rsidRPr="003F3255" w:rsidRDefault="00DF73A9" w:rsidP="00DF73A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14:paraId="7896D37A" w14:textId="3BE10C59" w:rsidR="00DF73A9" w:rsidRPr="00001772" w:rsidRDefault="00CD23A0" w:rsidP="00DF73A9">
      <w:pPr>
        <w:rPr>
          <w:sz w:val="28"/>
          <w:szCs w:val="28"/>
        </w:rPr>
      </w:pPr>
      <w:r>
        <w:rPr>
          <w:sz w:val="28"/>
          <w:szCs w:val="28"/>
        </w:rPr>
        <w:t>24.10.2022</w:t>
      </w:r>
      <w:r w:rsidR="00DF73A9" w:rsidRPr="00272D71">
        <w:t xml:space="preserve"> №</w:t>
      </w:r>
      <w:r>
        <w:rPr>
          <w:sz w:val="28"/>
          <w:szCs w:val="28"/>
        </w:rPr>
        <w:t xml:space="preserve"> 56</w:t>
      </w:r>
    </w:p>
    <w:p w14:paraId="4D3BDDEA" w14:textId="77777777" w:rsidR="00DF73A9" w:rsidRDefault="00DF73A9" w:rsidP="00CD23A0">
      <w:r w:rsidRPr="00272D71">
        <w:t>с. Наумовка</w:t>
      </w:r>
    </w:p>
    <w:p w14:paraId="0CBD37BF" w14:textId="1C403A97" w:rsidR="00DF73A9" w:rsidRDefault="00DF73A9" w:rsidP="00CD23A0"/>
    <w:p w14:paraId="25A334A5" w14:textId="040035A5" w:rsidR="00602038" w:rsidRPr="00DA6A36" w:rsidRDefault="008A082B" w:rsidP="00602038">
      <w:pPr>
        <w:spacing w:after="648" w:line="216" w:lineRule="auto"/>
        <w:ind w:left="14" w:right="14" w:firstLine="712"/>
        <w:jc w:val="both"/>
        <w:rPr>
          <w:bCs/>
          <w:sz w:val="28"/>
          <w:szCs w:val="28"/>
        </w:rPr>
      </w:pPr>
      <w:r w:rsidRPr="00DA6A36">
        <w:rPr>
          <w:bCs/>
          <w:sz w:val="28"/>
          <w:szCs w:val="28"/>
        </w:rPr>
        <w:t xml:space="preserve">О внесении </w:t>
      </w:r>
      <w:proofErr w:type="gramStart"/>
      <w:r w:rsidRPr="00DA6A36">
        <w:rPr>
          <w:bCs/>
          <w:sz w:val="28"/>
          <w:szCs w:val="28"/>
        </w:rPr>
        <w:t>изменений</w:t>
      </w:r>
      <w:r w:rsidR="00DF73A9" w:rsidRPr="00DA6A36">
        <w:rPr>
          <w:bCs/>
          <w:sz w:val="28"/>
          <w:szCs w:val="28"/>
        </w:rPr>
        <w:t xml:space="preserve"> </w:t>
      </w:r>
      <w:r w:rsidR="00DA6A36">
        <w:rPr>
          <w:bCs/>
          <w:sz w:val="28"/>
          <w:szCs w:val="28"/>
        </w:rPr>
        <w:t xml:space="preserve"> в</w:t>
      </w:r>
      <w:proofErr w:type="gramEnd"/>
      <w:r w:rsidR="00DA6A36">
        <w:rPr>
          <w:bCs/>
          <w:sz w:val="28"/>
          <w:szCs w:val="28"/>
        </w:rPr>
        <w:t xml:space="preserve"> решение Схода граждан</w:t>
      </w:r>
      <w:r w:rsidR="00DF73A9" w:rsidRPr="00DA6A36">
        <w:rPr>
          <w:bCs/>
          <w:sz w:val="28"/>
          <w:szCs w:val="28"/>
        </w:rPr>
        <w:t xml:space="preserve"> Наумовского сельского поселения Хабаровского муниципального района Хабаровского края</w:t>
      </w:r>
      <w:r w:rsidR="00CD23A0" w:rsidRPr="00DA6A36">
        <w:rPr>
          <w:bCs/>
          <w:sz w:val="28"/>
          <w:szCs w:val="28"/>
        </w:rPr>
        <w:t xml:space="preserve"> от 25.08.2021 №36 «Об утверждении Положения о местных налогах на территории Наумовского сельского поселения Хабаровского муниципального района Хабаровского края».</w:t>
      </w:r>
    </w:p>
    <w:p w14:paraId="380509F8" w14:textId="2530760D" w:rsidR="005C5660" w:rsidRDefault="00436C98" w:rsidP="00A95817">
      <w:pPr>
        <w:spacing w:line="216" w:lineRule="auto"/>
        <w:ind w:left="14" w:right="14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</w:t>
      </w:r>
      <w:r w:rsidR="006E41E2">
        <w:rPr>
          <w:sz w:val="28"/>
          <w:szCs w:val="28"/>
        </w:rPr>
        <w:t>Решения, Положения в соответствии с НК РФ в действующей редакции, исключения неясности правовых норм Решения, Положения и устранения нарушений юридико-технического характера</w:t>
      </w:r>
      <w:r w:rsidR="005C5660">
        <w:rPr>
          <w:sz w:val="28"/>
          <w:szCs w:val="28"/>
        </w:rPr>
        <w:t>, Сход граждан Наумовского сельского поселения Хабаровского муниципального района Хабаровского края:</w:t>
      </w:r>
    </w:p>
    <w:p w14:paraId="4F2D9FFF" w14:textId="245FDA39" w:rsidR="005C5660" w:rsidRDefault="005C5660" w:rsidP="00A95817">
      <w:pPr>
        <w:spacing w:line="216" w:lineRule="auto"/>
        <w:ind w:left="14" w:right="14" w:firstLine="712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FA61BE9" w14:textId="53FCABF9" w:rsidR="006C4498" w:rsidRPr="00D047EA" w:rsidRDefault="006C4498" w:rsidP="00A95817">
      <w:pPr>
        <w:ind w:left="14" w:right="14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57C">
        <w:rPr>
          <w:sz w:val="28"/>
        </w:rPr>
        <w:t xml:space="preserve">1. </w:t>
      </w:r>
      <w:r w:rsidRPr="00D047EA">
        <w:rPr>
          <w:sz w:val="28"/>
        </w:rPr>
        <w:t>Внести в</w:t>
      </w:r>
      <w:r w:rsidR="00A95817" w:rsidRPr="00D047EA">
        <w:rPr>
          <w:bCs/>
          <w:sz w:val="28"/>
          <w:szCs w:val="28"/>
        </w:rPr>
        <w:t xml:space="preserve"> решение Схода граждан Наумовского сельского поселения Хабаровского муниципального района Хабаровского края от 25.08.2021 № 36</w:t>
      </w:r>
      <w:r w:rsidRPr="00D047EA">
        <w:rPr>
          <w:sz w:val="28"/>
        </w:rPr>
        <w:t xml:space="preserve"> </w:t>
      </w:r>
      <w:r w:rsidR="00A95817" w:rsidRPr="00D047EA">
        <w:rPr>
          <w:sz w:val="28"/>
        </w:rPr>
        <w:t>"Об утверждении Положения</w:t>
      </w:r>
      <w:r w:rsidRPr="00D047EA">
        <w:rPr>
          <w:sz w:val="28"/>
        </w:rPr>
        <w:t xml:space="preserve"> </w:t>
      </w:r>
      <w:r w:rsidRPr="00D047EA">
        <w:rPr>
          <w:bCs/>
          <w:sz w:val="28"/>
          <w:szCs w:val="28"/>
        </w:rPr>
        <w:t>о местных налогах на территории Наумовско</w:t>
      </w:r>
      <w:r w:rsidR="00A95817" w:rsidRPr="00D047EA">
        <w:rPr>
          <w:bCs/>
          <w:sz w:val="28"/>
          <w:szCs w:val="28"/>
        </w:rPr>
        <w:t>го</w:t>
      </w:r>
      <w:r w:rsidRPr="00D047EA">
        <w:rPr>
          <w:bCs/>
          <w:sz w:val="28"/>
          <w:szCs w:val="28"/>
        </w:rPr>
        <w:t xml:space="preserve"> сельско</w:t>
      </w:r>
      <w:r w:rsidR="00A95817" w:rsidRPr="00D047EA">
        <w:rPr>
          <w:bCs/>
          <w:sz w:val="28"/>
          <w:szCs w:val="28"/>
        </w:rPr>
        <w:t>го поселения</w:t>
      </w:r>
      <w:r w:rsidRPr="00D047EA">
        <w:rPr>
          <w:bCs/>
          <w:sz w:val="28"/>
          <w:szCs w:val="28"/>
        </w:rPr>
        <w:t xml:space="preserve"> Хабаровского муниципаль</w:t>
      </w:r>
      <w:r w:rsidR="00A95817" w:rsidRPr="00D047EA">
        <w:rPr>
          <w:bCs/>
          <w:sz w:val="28"/>
          <w:szCs w:val="28"/>
        </w:rPr>
        <w:t xml:space="preserve">ного района Хабаровского края» </w:t>
      </w:r>
      <w:r w:rsidRPr="00D047EA">
        <w:rPr>
          <w:bCs/>
          <w:sz w:val="28"/>
          <w:szCs w:val="28"/>
        </w:rPr>
        <w:t>следующие изменения:</w:t>
      </w:r>
    </w:p>
    <w:p w14:paraId="7AC0DA94" w14:textId="4A979265" w:rsidR="00602038" w:rsidRDefault="006C4498" w:rsidP="00A95817">
      <w:pPr>
        <w:ind w:left="14" w:right="14" w:firstLine="712"/>
        <w:jc w:val="both"/>
        <w:rPr>
          <w:sz w:val="28"/>
          <w:szCs w:val="28"/>
        </w:rPr>
      </w:pPr>
      <w:r w:rsidRPr="00E4157C">
        <w:rPr>
          <w:sz w:val="28"/>
          <w:szCs w:val="28"/>
        </w:rPr>
        <w:t xml:space="preserve">1.1. Пункт </w:t>
      </w:r>
      <w:proofErr w:type="gramStart"/>
      <w:r w:rsidRPr="00E4157C">
        <w:rPr>
          <w:sz w:val="28"/>
          <w:szCs w:val="28"/>
        </w:rPr>
        <w:t xml:space="preserve">4 </w:t>
      </w:r>
      <w:r w:rsidR="005C5660" w:rsidRPr="00E4157C">
        <w:rPr>
          <w:sz w:val="28"/>
          <w:szCs w:val="28"/>
        </w:rPr>
        <w:t xml:space="preserve"> изложить</w:t>
      </w:r>
      <w:proofErr w:type="gramEnd"/>
      <w:r w:rsidR="005C5660" w:rsidRPr="00E4157C">
        <w:rPr>
          <w:sz w:val="28"/>
          <w:szCs w:val="28"/>
        </w:rPr>
        <w:t xml:space="preserve"> </w:t>
      </w:r>
      <w:r w:rsidR="00436C98" w:rsidRPr="00E4157C">
        <w:rPr>
          <w:sz w:val="28"/>
          <w:szCs w:val="28"/>
        </w:rPr>
        <w:t xml:space="preserve"> </w:t>
      </w:r>
      <w:r w:rsidR="005C5660">
        <w:rPr>
          <w:sz w:val="28"/>
          <w:szCs w:val="28"/>
        </w:rPr>
        <w:t>в следующей редакции:</w:t>
      </w:r>
    </w:p>
    <w:p w14:paraId="29A6D4E1" w14:textId="260A9289" w:rsidR="005C5660" w:rsidRDefault="005C5660" w:rsidP="00A95817">
      <w:pPr>
        <w:ind w:left="14" w:right="21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A9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DF73A9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не ранее чем по истечении одного месяца со дня его официального опубликования и не ранее 1-го числа очередного на</w:t>
      </w:r>
      <w:r w:rsidR="00CD23A0">
        <w:rPr>
          <w:sz w:val="28"/>
          <w:szCs w:val="28"/>
        </w:rPr>
        <w:t>логового периода (</w:t>
      </w:r>
      <w:r w:rsidR="00D63D0D">
        <w:rPr>
          <w:sz w:val="28"/>
          <w:szCs w:val="28"/>
        </w:rPr>
        <w:t>по соответс</w:t>
      </w:r>
      <w:r>
        <w:rPr>
          <w:sz w:val="28"/>
          <w:szCs w:val="28"/>
        </w:rPr>
        <w:t>твующему налогу)</w:t>
      </w:r>
      <w:r w:rsidR="00A9581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1FACD5E9" w14:textId="45BFBA54" w:rsidR="00A95817" w:rsidRPr="00D047EA" w:rsidRDefault="00A95817" w:rsidP="00A95817">
      <w:pPr>
        <w:ind w:left="14" w:right="213" w:firstLine="712"/>
        <w:jc w:val="both"/>
        <w:rPr>
          <w:sz w:val="28"/>
          <w:szCs w:val="28"/>
        </w:rPr>
      </w:pPr>
      <w:r w:rsidRPr="00D047EA">
        <w:rPr>
          <w:sz w:val="28"/>
          <w:szCs w:val="28"/>
        </w:rPr>
        <w:t xml:space="preserve">2. </w:t>
      </w:r>
      <w:r w:rsidRPr="00D047EA">
        <w:rPr>
          <w:sz w:val="28"/>
        </w:rPr>
        <w:t>Внести в</w:t>
      </w:r>
      <w:r w:rsidRPr="00D047EA">
        <w:rPr>
          <w:bCs/>
          <w:sz w:val="28"/>
          <w:szCs w:val="28"/>
        </w:rPr>
        <w:t xml:space="preserve"> </w:t>
      </w:r>
      <w:r w:rsidRPr="00D047EA">
        <w:rPr>
          <w:sz w:val="28"/>
        </w:rPr>
        <w:t xml:space="preserve">Положение </w:t>
      </w:r>
      <w:r w:rsidRPr="00D047EA">
        <w:rPr>
          <w:bCs/>
          <w:sz w:val="28"/>
          <w:szCs w:val="28"/>
        </w:rPr>
        <w:t>о местных налогах на территории    Наумовского сельского поселения Хабаровского муниципального района Хабаровского края, утвержденное решением Схода граждан Наумовского сельского поселения Хабаровского муниципального района Хабаровского края от 25.08.2021 № 36, следующие изменения:</w:t>
      </w:r>
    </w:p>
    <w:p w14:paraId="5AC100F7" w14:textId="33D81C1C" w:rsidR="00DA6A36" w:rsidRDefault="00A95817" w:rsidP="00A95817">
      <w:pPr>
        <w:ind w:left="14" w:right="213" w:firstLine="7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4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C4498">
        <w:rPr>
          <w:sz w:val="28"/>
          <w:szCs w:val="28"/>
        </w:rPr>
        <w:t xml:space="preserve">. </w:t>
      </w:r>
      <w:r w:rsidR="00DA6A36">
        <w:rPr>
          <w:sz w:val="28"/>
          <w:szCs w:val="28"/>
        </w:rPr>
        <w:t>Н</w:t>
      </w:r>
      <w:r w:rsidR="005C5660">
        <w:rPr>
          <w:sz w:val="28"/>
          <w:szCs w:val="28"/>
        </w:rPr>
        <w:t>аименование дополнить словами «Хабаровского муниципального района Хабаровского края»</w:t>
      </w:r>
      <w:r w:rsidR="00DA6A36">
        <w:rPr>
          <w:sz w:val="28"/>
          <w:szCs w:val="28"/>
        </w:rPr>
        <w:t>;</w:t>
      </w:r>
    </w:p>
    <w:p w14:paraId="524B9734" w14:textId="4450B4D1" w:rsidR="006C4498" w:rsidRDefault="00A95817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4498" w:rsidRPr="00A95817">
        <w:rPr>
          <w:rFonts w:ascii="Times New Roman" w:hAnsi="Times New Roman" w:cs="Times New Roman"/>
          <w:sz w:val="28"/>
          <w:szCs w:val="28"/>
        </w:rPr>
        <w:t>.</w:t>
      </w:r>
      <w:r w:rsidR="006C4498" w:rsidRPr="00A958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П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ункт 1 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статьи 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1 раздела I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после слов "</w:t>
      </w:r>
      <w:r w:rsidR="006C4498" w:rsidRPr="00F736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Наумовского сельского поселения Хабаровского муниципального района Хабаровского края" </w:t>
      </w:r>
      <w:proofErr w:type="gramStart"/>
      <w:r w:rsidR="006C449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дополнить  словами</w:t>
      </w:r>
      <w:proofErr w:type="gramEnd"/>
      <w:r w:rsidR="006C449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6C449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(далее -</w:t>
      </w:r>
      <w:r w:rsidR="006C4498" w:rsidRPr="00F736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C449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Наумовское сельское поселение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>";</w:t>
      </w:r>
    </w:p>
    <w:p w14:paraId="38AB2171" w14:textId="1DF3362B" w:rsidR="006C4498" w:rsidRDefault="00A95817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C4498" w:rsidRPr="006C449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Пункт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1.1 статьи 1 раздела II после слов "Земельный налог" дополнить словами "(далее в настоящем разделе – налог)";</w:t>
      </w:r>
    </w:p>
    <w:p w14:paraId="3C5F6707" w14:textId="1671D6A8" w:rsidR="006C4498" w:rsidRDefault="00A95817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Подпункт</w:t>
      </w:r>
      <w:r w:rsidR="006C4498" w:rsidRPr="007400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 подпункта 2.1.1 пункта 2.1 статьи 2 раздела II </w:t>
      </w:r>
      <w:r w:rsidR="00A73304" w:rsidRPr="00D047E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изложить </w:t>
      </w:r>
      <w:r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в следующей редакции</w:t>
      </w:r>
      <w:r w:rsidR="006C4498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35DD10C4" w14:textId="77777777" w:rsidR="00660B58" w:rsidRPr="00A95817" w:rsidRDefault="00660B58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9581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"</w:t>
      </w:r>
      <w:r w:rsidRPr="00A95817">
        <w:rPr>
          <w:rFonts w:ascii="Times New Roman" w:hAnsi="Times New Roman" w:cs="Times New Roman"/>
          <w:sz w:val="28"/>
          <w:szCs w:val="28"/>
        </w:rPr>
        <w:t xml:space="preserve">1) </w:t>
      </w:r>
      <w:r w:rsidRPr="00A95817">
        <w:rPr>
          <w:rFonts w:ascii="Times New Roman" w:hAnsi="Times New Roman" w:cs="Times New Roman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производства;";</w:t>
      </w:r>
    </w:p>
    <w:p w14:paraId="47C76DE2" w14:textId="2844A600" w:rsidR="00660B58" w:rsidRPr="00D047EA" w:rsidRDefault="00A95817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660B58" w:rsidRPr="00A9581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660B58" w:rsidRPr="00A9581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60B58" w:rsidRPr="00A9581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733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660B58" w:rsidRPr="00A9581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одпункт 2 под</w:t>
      </w:r>
      <w:r w:rsidR="00660B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пункта 2.1.1</w:t>
      </w:r>
      <w:r w:rsidR="00660B58" w:rsidRPr="002A43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пункта 2.1 статьи 2 раздела </w:t>
      </w:r>
      <w:r w:rsidR="00660B58" w:rsidRPr="002A4392">
        <w:rPr>
          <w:rFonts w:ascii="Times New Roman" w:hAnsi="Times New Roman" w:cs="Times New Roman"/>
          <w:sz w:val="28"/>
          <w:szCs w:val="28"/>
          <w:lang w:eastAsia="ru-RU" w:bidi="ru-RU"/>
        </w:rPr>
        <w:t>II</w:t>
      </w:r>
      <w:r w:rsidR="00660B58" w:rsidRPr="002A43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73304"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14:paraId="2B82964D" w14:textId="1D099C58" w:rsidR="00A73304" w:rsidRPr="00D047EA" w:rsidRDefault="00A73304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47EA">
        <w:rPr>
          <w:rFonts w:ascii="Times New Roman" w:hAnsi="Times New Roman" w:cs="Times New Roman"/>
          <w:sz w:val="28"/>
          <w:szCs w:val="28"/>
        </w:rPr>
        <w:t>"2)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деятельности);";</w:t>
      </w:r>
    </w:p>
    <w:p w14:paraId="773DD8B3" w14:textId="6CA125F7" w:rsidR="00660B58" w:rsidRDefault="00A73304" w:rsidP="00A95817">
      <w:pPr>
        <w:widowControl w:val="0"/>
        <w:ind w:left="14" w:firstLine="712"/>
        <w:jc w:val="both"/>
        <w:rPr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</w:rPr>
        <w:t>2</w:t>
      </w:r>
      <w:r w:rsidR="00660B5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="00660B58">
        <w:rPr>
          <w:color w:val="000000" w:themeColor="text1"/>
          <w:sz w:val="28"/>
          <w:szCs w:val="28"/>
        </w:rPr>
        <w:t>.</w:t>
      </w:r>
      <w:r w:rsidR="00660B58" w:rsidRPr="00660B58">
        <w:rPr>
          <w:sz w:val="28"/>
          <w:szCs w:val="28"/>
          <w:lang w:eastAsia="ru-RU" w:bidi="ru-RU"/>
        </w:rPr>
        <w:t xml:space="preserve"> </w:t>
      </w:r>
      <w:r w:rsidR="00E9211F" w:rsidRPr="00D047EA">
        <w:rPr>
          <w:sz w:val="28"/>
          <w:szCs w:val="28"/>
          <w:lang w:eastAsia="ru-RU" w:bidi="ru-RU"/>
        </w:rPr>
        <w:t>В п</w:t>
      </w:r>
      <w:r w:rsidR="00660B58" w:rsidRPr="00D047EA">
        <w:rPr>
          <w:sz w:val="28"/>
          <w:szCs w:val="28"/>
          <w:lang w:eastAsia="ru-RU" w:bidi="ru-RU"/>
        </w:rPr>
        <w:t>ункт</w:t>
      </w:r>
      <w:r w:rsidR="00E9211F" w:rsidRPr="00D047EA">
        <w:rPr>
          <w:sz w:val="28"/>
          <w:szCs w:val="28"/>
          <w:lang w:eastAsia="ru-RU" w:bidi="ru-RU"/>
        </w:rPr>
        <w:t>е</w:t>
      </w:r>
      <w:r w:rsidR="00660B58" w:rsidRPr="00D047EA">
        <w:rPr>
          <w:sz w:val="28"/>
          <w:szCs w:val="28"/>
          <w:lang w:eastAsia="ru-RU" w:bidi="ru-RU"/>
        </w:rPr>
        <w:t xml:space="preserve"> </w:t>
      </w:r>
      <w:r w:rsidR="00660B58">
        <w:rPr>
          <w:sz w:val="28"/>
          <w:szCs w:val="28"/>
          <w:lang w:eastAsia="ru-RU" w:bidi="ru-RU"/>
        </w:rPr>
        <w:t xml:space="preserve">3.1 статьи 3 </w:t>
      </w:r>
      <w:r w:rsidR="00660B58">
        <w:rPr>
          <w:color w:val="000000" w:themeColor="text1"/>
          <w:sz w:val="28"/>
          <w:szCs w:val="28"/>
          <w:lang w:eastAsia="ru-RU" w:bidi="ru-RU"/>
        </w:rPr>
        <w:t xml:space="preserve">раздела </w:t>
      </w:r>
      <w:r w:rsidR="00660B58" w:rsidRPr="001A6A89">
        <w:rPr>
          <w:sz w:val="28"/>
          <w:szCs w:val="28"/>
          <w:lang w:eastAsia="ru-RU" w:bidi="ru-RU"/>
        </w:rPr>
        <w:t>II</w:t>
      </w:r>
      <w:r w:rsidR="00660B5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60B58">
        <w:rPr>
          <w:sz w:val="28"/>
          <w:szCs w:val="28"/>
          <w:lang w:eastAsia="ru-RU" w:bidi="ru-RU"/>
        </w:rPr>
        <w:t xml:space="preserve">слова </w:t>
      </w:r>
      <w:r w:rsidR="00660B58" w:rsidRPr="008273F8">
        <w:rPr>
          <w:sz w:val="28"/>
          <w:szCs w:val="28"/>
          <w:lang w:eastAsia="ru-RU" w:bidi="ru-RU"/>
        </w:rPr>
        <w:t>"</w:t>
      </w:r>
      <w:r w:rsidR="00660B58">
        <w:rPr>
          <w:sz w:val="28"/>
          <w:szCs w:val="28"/>
          <w:lang w:eastAsia="ru-RU" w:bidi="ru-RU"/>
        </w:rPr>
        <w:t>главой 31 части второй" заменить словами "статьей 395";</w:t>
      </w:r>
    </w:p>
    <w:p w14:paraId="084CA99E" w14:textId="7D3A5802" w:rsidR="00660B58" w:rsidRDefault="00E9211F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660B58" w:rsidRPr="00A9581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660B58" w:rsidRPr="00A958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В п</w:t>
      </w:r>
      <w:r w:rsidR="00660B58"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ункт</w:t>
      </w:r>
      <w:r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660B58" w:rsidRPr="00D047E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 графы "Объект 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налогообложения" таблицы статьи 2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0B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раздела </w:t>
      </w:r>
      <w:r w:rsidR="00660B58" w:rsidRPr="001A6A89">
        <w:rPr>
          <w:rFonts w:ascii="Times New Roman" w:hAnsi="Times New Roman" w:cs="Times New Roman"/>
          <w:sz w:val="28"/>
          <w:szCs w:val="28"/>
          <w:lang w:eastAsia="ru-RU" w:bidi="ru-RU"/>
        </w:rPr>
        <w:t>III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слова "Объект налогообложения, кадастровая стоимость которого не превышает 300 миллионов рублей (включительн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о):" исключить;</w:t>
      </w:r>
    </w:p>
    <w:p w14:paraId="752C1888" w14:textId="424F387E" w:rsidR="00660B58" w:rsidRDefault="00E9211F" w:rsidP="00A95817">
      <w:pPr>
        <w:pStyle w:val="a8"/>
        <w:ind w:left="14" w:firstLine="71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2.8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60B58" w:rsidRPr="00E9211F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D047EA">
        <w:rPr>
          <w:rFonts w:ascii="Times New Roman" w:hAnsi="Times New Roman" w:cs="Times New Roman"/>
          <w:sz w:val="28"/>
          <w:szCs w:val="28"/>
          <w:lang w:eastAsia="ru-RU" w:bidi="ru-RU"/>
        </w:rPr>
        <w:t>В подпункте</w:t>
      </w:r>
      <w:r w:rsidR="00660B58" w:rsidRPr="00D047E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1.3 пункта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 графы "Объект 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налогообложения" таблицы статьи 2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0B5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раздела </w:t>
      </w:r>
      <w:r w:rsidR="00660B58" w:rsidRPr="001A6A89">
        <w:rPr>
          <w:rFonts w:ascii="Times New Roman" w:hAnsi="Times New Roman" w:cs="Times New Roman"/>
          <w:sz w:val="28"/>
          <w:szCs w:val="28"/>
          <w:lang w:eastAsia="ru-RU" w:bidi="ru-RU"/>
        </w:rPr>
        <w:t>III</w:t>
      </w:r>
      <w:r w:rsidR="00660B58" w:rsidRPr="0042760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0B58">
        <w:rPr>
          <w:rFonts w:ascii="Times New Roman" w:hAnsi="Times New Roman" w:cs="Times New Roman"/>
          <w:sz w:val="28"/>
          <w:szCs w:val="28"/>
          <w:lang w:eastAsia="ru-RU" w:bidi="ru-RU"/>
        </w:rPr>
        <w:t>слов</w:t>
      </w:r>
      <w:r w:rsidR="00CF070E">
        <w:rPr>
          <w:rFonts w:ascii="Times New Roman" w:hAnsi="Times New Roman" w:cs="Times New Roman"/>
          <w:sz w:val="28"/>
          <w:szCs w:val="28"/>
          <w:lang w:eastAsia="ru-RU" w:bidi="ru-RU"/>
        </w:rPr>
        <w:t>а "часть жилого дома" исключить;</w:t>
      </w:r>
    </w:p>
    <w:p w14:paraId="3115A120" w14:textId="743705AC" w:rsidR="00CF070E" w:rsidRDefault="00E9211F" w:rsidP="00E9211F">
      <w:pPr>
        <w:ind w:left="14" w:right="-1" w:firstLine="712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</w:t>
      </w:r>
      <w:r w:rsidR="00CF070E">
        <w:rPr>
          <w:sz w:val="28"/>
          <w:szCs w:val="28"/>
          <w:lang w:eastAsia="ru-RU" w:bidi="ru-RU"/>
        </w:rPr>
        <w:t>.</w:t>
      </w:r>
      <w:r>
        <w:rPr>
          <w:sz w:val="28"/>
          <w:szCs w:val="28"/>
          <w:lang w:eastAsia="ru-RU" w:bidi="ru-RU"/>
        </w:rPr>
        <w:t>9</w:t>
      </w:r>
      <w:r w:rsidR="00CF070E">
        <w:rPr>
          <w:sz w:val="28"/>
          <w:szCs w:val="28"/>
          <w:lang w:eastAsia="ru-RU" w:bidi="ru-RU"/>
        </w:rPr>
        <w:t>.</w:t>
      </w:r>
      <w:r w:rsidR="00CF070E" w:rsidRPr="00CF070E">
        <w:rPr>
          <w:sz w:val="28"/>
          <w:szCs w:val="28"/>
        </w:rPr>
        <w:t xml:space="preserve"> </w:t>
      </w:r>
      <w:r w:rsidRPr="00D047EA">
        <w:rPr>
          <w:sz w:val="28"/>
          <w:szCs w:val="28"/>
        </w:rPr>
        <w:t>В п</w:t>
      </w:r>
      <w:r w:rsidR="00CF070E" w:rsidRPr="00D047EA">
        <w:rPr>
          <w:sz w:val="28"/>
          <w:szCs w:val="28"/>
        </w:rPr>
        <w:t>ункт</w:t>
      </w:r>
      <w:r w:rsidRPr="00D047EA">
        <w:rPr>
          <w:sz w:val="28"/>
          <w:szCs w:val="28"/>
        </w:rPr>
        <w:t>е</w:t>
      </w:r>
      <w:r w:rsidR="00CF070E" w:rsidRPr="00D047EA">
        <w:rPr>
          <w:sz w:val="28"/>
          <w:szCs w:val="28"/>
        </w:rPr>
        <w:t xml:space="preserve"> </w:t>
      </w:r>
      <w:r w:rsidR="00CF070E">
        <w:rPr>
          <w:sz w:val="28"/>
          <w:szCs w:val="28"/>
        </w:rPr>
        <w:t xml:space="preserve">1.5 графы «Объект налогообложения» таблицы статьи 2 раздела </w:t>
      </w:r>
      <w:r w:rsidR="00CF070E">
        <w:rPr>
          <w:sz w:val="28"/>
          <w:szCs w:val="28"/>
          <w:lang w:val="en-US"/>
        </w:rPr>
        <w:t>III</w:t>
      </w:r>
      <w:r w:rsidR="00CF070E" w:rsidRPr="00DA6A36">
        <w:rPr>
          <w:sz w:val="28"/>
          <w:szCs w:val="28"/>
        </w:rPr>
        <w:t xml:space="preserve"> </w:t>
      </w:r>
      <w:r w:rsidR="00CF070E">
        <w:rPr>
          <w:sz w:val="28"/>
          <w:szCs w:val="28"/>
        </w:rPr>
        <w:t xml:space="preserve">слова «Гараж, </w:t>
      </w:r>
      <w:proofErr w:type="spellStart"/>
      <w:r w:rsidR="00CF070E">
        <w:rPr>
          <w:sz w:val="28"/>
          <w:szCs w:val="28"/>
        </w:rPr>
        <w:t>машино</w:t>
      </w:r>
      <w:proofErr w:type="spellEnd"/>
      <w:r w:rsidR="00CF070E">
        <w:rPr>
          <w:sz w:val="28"/>
          <w:szCs w:val="28"/>
        </w:rPr>
        <w:t xml:space="preserve">-место» </w:t>
      </w:r>
      <w:r w:rsidRPr="00D047EA">
        <w:rPr>
          <w:sz w:val="28"/>
          <w:szCs w:val="28"/>
        </w:rPr>
        <w:t>заменить</w:t>
      </w:r>
      <w:r w:rsidR="00CF070E">
        <w:rPr>
          <w:sz w:val="28"/>
          <w:szCs w:val="28"/>
        </w:rPr>
        <w:t xml:space="preserve"> словами «Гараж и </w:t>
      </w:r>
      <w:proofErr w:type="spellStart"/>
      <w:r w:rsidR="00CF070E">
        <w:rPr>
          <w:sz w:val="28"/>
          <w:szCs w:val="28"/>
        </w:rPr>
        <w:t>машино</w:t>
      </w:r>
      <w:proofErr w:type="spellEnd"/>
      <w:r w:rsidR="00CF070E">
        <w:rPr>
          <w:sz w:val="28"/>
          <w:szCs w:val="28"/>
        </w:rPr>
        <w:t xml:space="preserve">-место»; </w:t>
      </w:r>
    </w:p>
    <w:p w14:paraId="1DAE602F" w14:textId="7DE197C2" w:rsidR="00CF070E" w:rsidRPr="009E303E" w:rsidRDefault="00E9211F" w:rsidP="00E9211F">
      <w:pPr>
        <w:ind w:left="14" w:right="-1" w:firstLine="7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70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CF070E">
        <w:rPr>
          <w:sz w:val="28"/>
          <w:szCs w:val="28"/>
        </w:rPr>
        <w:t>.</w:t>
      </w:r>
      <w:r w:rsidR="00CF070E" w:rsidRPr="00CF070E">
        <w:rPr>
          <w:sz w:val="28"/>
          <w:szCs w:val="28"/>
        </w:rPr>
        <w:t xml:space="preserve"> </w:t>
      </w:r>
      <w:r w:rsidRPr="00D047EA">
        <w:rPr>
          <w:sz w:val="28"/>
          <w:szCs w:val="28"/>
        </w:rPr>
        <w:t>В п</w:t>
      </w:r>
      <w:r w:rsidR="00CF070E" w:rsidRPr="00D047EA">
        <w:rPr>
          <w:sz w:val="28"/>
          <w:szCs w:val="28"/>
        </w:rPr>
        <w:t>ункт</w:t>
      </w:r>
      <w:r w:rsidRPr="00D047EA">
        <w:rPr>
          <w:sz w:val="28"/>
          <w:szCs w:val="28"/>
        </w:rPr>
        <w:t>е</w:t>
      </w:r>
      <w:r w:rsidR="00CF070E" w:rsidRPr="00D047EA">
        <w:rPr>
          <w:sz w:val="28"/>
          <w:szCs w:val="28"/>
        </w:rPr>
        <w:t xml:space="preserve"> </w:t>
      </w:r>
      <w:proofErr w:type="gramStart"/>
      <w:r w:rsidR="00CF070E">
        <w:rPr>
          <w:sz w:val="28"/>
          <w:szCs w:val="28"/>
        </w:rPr>
        <w:t>2  графы</w:t>
      </w:r>
      <w:proofErr w:type="gramEnd"/>
      <w:r w:rsidR="00CF070E">
        <w:rPr>
          <w:sz w:val="28"/>
          <w:szCs w:val="28"/>
        </w:rPr>
        <w:t xml:space="preserve"> «Объект налогообложения» таблицы в пункте  2 раздела </w:t>
      </w:r>
      <w:r w:rsidR="00CF070E">
        <w:rPr>
          <w:sz w:val="28"/>
          <w:szCs w:val="28"/>
          <w:lang w:val="en-US"/>
        </w:rPr>
        <w:t>III</w:t>
      </w:r>
      <w:r w:rsidR="00CF070E">
        <w:rPr>
          <w:sz w:val="28"/>
          <w:szCs w:val="28"/>
        </w:rPr>
        <w:t xml:space="preserve"> слова  «в 2020 и последующие годы» исключить.</w:t>
      </w:r>
    </w:p>
    <w:p w14:paraId="3E3B70BC" w14:textId="52ED2F97" w:rsidR="00CF070E" w:rsidRPr="00CF070E" w:rsidRDefault="00E9211F" w:rsidP="00A95817">
      <w:pPr>
        <w:tabs>
          <w:tab w:val="left" w:pos="709"/>
          <w:tab w:val="left" w:pos="990"/>
        </w:tabs>
        <w:ind w:left="14" w:firstLine="712"/>
        <w:jc w:val="both"/>
        <w:rPr>
          <w:sz w:val="28"/>
        </w:rPr>
      </w:pPr>
      <w:r w:rsidRPr="00D047EA">
        <w:rPr>
          <w:sz w:val="28"/>
          <w:szCs w:val="28"/>
        </w:rPr>
        <w:t>3</w:t>
      </w:r>
      <w:r w:rsidR="00CF070E" w:rsidRPr="00D047EA">
        <w:rPr>
          <w:sz w:val="28"/>
          <w:szCs w:val="28"/>
        </w:rPr>
        <w:t xml:space="preserve">. </w:t>
      </w:r>
      <w:r w:rsidR="00CF070E" w:rsidRPr="00CF070E">
        <w:rPr>
          <w:sz w:val="28"/>
          <w:szCs w:val="28"/>
        </w:rPr>
        <w:t>Опубликовать настоящее решение в «Информационном бюллетене Наумов</w:t>
      </w:r>
      <w:r w:rsidR="00CF070E" w:rsidRPr="00CF070E">
        <w:rPr>
          <w:sz w:val="28"/>
        </w:rPr>
        <w:t>ского сельского поселения Хабаровского муниципального района Хабаровского края»</w:t>
      </w:r>
      <w:r w:rsidR="00CF070E" w:rsidRPr="00CF070E">
        <w:rPr>
          <w:sz w:val="28"/>
          <w:szCs w:val="28"/>
        </w:rPr>
        <w:t xml:space="preserve"> и разместить на официальном сайте Наумовского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14:paraId="0960A5CE" w14:textId="05F3C1BE" w:rsidR="00CF070E" w:rsidRDefault="00E9211F" w:rsidP="00A95817">
      <w:pPr>
        <w:ind w:left="14" w:right="14" w:firstLine="712"/>
        <w:jc w:val="both"/>
        <w:rPr>
          <w:bCs/>
          <w:sz w:val="28"/>
          <w:szCs w:val="28"/>
        </w:rPr>
      </w:pPr>
      <w:r w:rsidRPr="00D047EA">
        <w:rPr>
          <w:bCs/>
          <w:sz w:val="28"/>
          <w:szCs w:val="28"/>
        </w:rPr>
        <w:t>4</w:t>
      </w:r>
      <w:r w:rsidR="00CF070E" w:rsidRPr="00D047EA">
        <w:rPr>
          <w:bCs/>
          <w:sz w:val="28"/>
          <w:szCs w:val="28"/>
        </w:rPr>
        <w:t>.</w:t>
      </w:r>
      <w:r w:rsidR="00CF070E" w:rsidRPr="00CF070E">
        <w:rPr>
          <w:bCs/>
          <w:sz w:val="28"/>
          <w:szCs w:val="28"/>
        </w:rPr>
        <w:t xml:space="preserve"> Решение вступает в силу после его официального опубликования (обнародования).</w:t>
      </w:r>
    </w:p>
    <w:p w14:paraId="735C4B72" w14:textId="77777777" w:rsidR="00E9211F" w:rsidRDefault="00E9211F" w:rsidP="00A95817">
      <w:pPr>
        <w:ind w:left="14" w:right="14" w:firstLine="712"/>
        <w:jc w:val="both"/>
        <w:rPr>
          <w:bCs/>
          <w:sz w:val="28"/>
          <w:szCs w:val="28"/>
        </w:rPr>
      </w:pPr>
    </w:p>
    <w:p w14:paraId="36C741CF" w14:textId="77777777" w:rsidR="00E9211F" w:rsidRPr="00CF070E" w:rsidRDefault="00E9211F" w:rsidP="00A95817">
      <w:pPr>
        <w:ind w:left="14" w:right="14" w:firstLine="712"/>
        <w:jc w:val="both"/>
        <w:rPr>
          <w:bCs/>
          <w:sz w:val="28"/>
          <w:szCs w:val="28"/>
        </w:rPr>
      </w:pPr>
    </w:p>
    <w:p w14:paraId="5BC58A94" w14:textId="15348389" w:rsidR="00CF070E" w:rsidRDefault="00CF070E" w:rsidP="00A95817">
      <w:pPr>
        <w:ind w:right="14"/>
        <w:jc w:val="both"/>
        <w:rPr>
          <w:bCs/>
          <w:sz w:val="28"/>
          <w:szCs w:val="28"/>
        </w:rPr>
      </w:pPr>
      <w:r w:rsidRPr="00CF070E">
        <w:rPr>
          <w:bCs/>
          <w:sz w:val="28"/>
          <w:szCs w:val="28"/>
        </w:rPr>
        <w:t>Глава сельского поселения                                                Л.В.</w:t>
      </w:r>
      <w:r w:rsidR="00E9211F">
        <w:rPr>
          <w:bCs/>
          <w:sz w:val="28"/>
          <w:szCs w:val="28"/>
        </w:rPr>
        <w:t xml:space="preserve"> </w:t>
      </w:r>
      <w:r w:rsidRPr="00CF070E">
        <w:rPr>
          <w:bCs/>
          <w:sz w:val="28"/>
          <w:szCs w:val="28"/>
        </w:rPr>
        <w:t>Зибн</w:t>
      </w:r>
      <w:r>
        <w:rPr>
          <w:bCs/>
          <w:sz w:val="28"/>
          <w:szCs w:val="28"/>
        </w:rPr>
        <w:t xml:space="preserve">ицкая </w:t>
      </w:r>
    </w:p>
    <w:p w14:paraId="37B611BE" w14:textId="77777777" w:rsidR="00660B58" w:rsidRDefault="00660B58" w:rsidP="00A958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75045A8" w14:textId="0D8D3159" w:rsidR="00660B58" w:rsidRDefault="00660B58" w:rsidP="00A958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AC4F519" w14:textId="30FB98E0" w:rsidR="00660B58" w:rsidRPr="002A4392" w:rsidRDefault="00660B58" w:rsidP="00A95817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81BFC92" w14:textId="7CD90C7C" w:rsidR="006C4498" w:rsidRDefault="006C4498" w:rsidP="00A958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1CE4AEF" w14:textId="521D8CE3" w:rsidR="006C4498" w:rsidRPr="007400C4" w:rsidRDefault="006C4498" w:rsidP="00A958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583221E" w14:textId="12C09F7C" w:rsidR="006C4498" w:rsidRPr="007400C4" w:rsidRDefault="006C4498" w:rsidP="00A958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F891A51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19C359B0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76547A9E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21F0FCC1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351D4D9C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403716D0" w14:textId="77777777" w:rsidR="00436C98" w:rsidRDefault="00436C98" w:rsidP="00A95817">
      <w:pPr>
        <w:ind w:right="14"/>
        <w:jc w:val="right"/>
        <w:rPr>
          <w:sz w:val="28"/>
          <w:szCs w:val="28"/>
        </w:rPr>
      </w:pPr>
    </w:p>
    <w:p w14:paraId="1C730BCC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0498499C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614C977F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50C23984" w14:textId="2AF78C36" w:rsidR="00DF73A9" w:rsidRDefault="0060203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9AD14A0" w14:textId="3DD98084" w:rsidR="00602038" w:rsidRDefault="001D55B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02038">
        <w:rPr>
          <w:sz w:val="28"/>
          <w:szCs w:val="28"/>
        </w:rPr>
        <w:t xml:space="preserve">ешением Схода граждан </w:t>
      </w:r>
    </w:p>
    <w:p w14:paraId="56FE24E8" w14:textId="77777777" w:rsidR="00602038" w:rsidRDefault="0060203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Наумовского сельского поселения</w:t>
      </w:r>
    </w:p>
    <w:p w14:paraId="75CAB866" w14:textId="5C47AF63" w:rsidR="00602038" w:rsidRDefault="0060203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Хабаровского муниципального района</w:t>
      </w:r>
    </w:p>
    <w:p w14:paraId="45204008" w14:textId="0E7C56E4" w:rsidR="00602038" w:rsidRDefault="0060203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531E2585" w14:textId="6CF92060" w:rsidR="00602038" w:rsidRDefault="00602038" w:rsidP="00602038">
      <w:pPr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от 25.08.2021№ 36</w:t>
      </w:r>
    </w:p>
    <w:p w14:paraId="2C5BF1EC" w14:textId="5E5CA5B4" w:rsidR="00602038" w:rsidRDefault="00602038" w:rsidP="00602038">
      <w:pPr>
        <w:ind w:right="14"/>
        <w:jc w:val="right"/>
        <w:rPr>
          <w:sz w:val="28"/>
          <w:szCs w:val="28"/>
        </w:rPr>
      </w:pPr>
    </w:p>
    <w:p w14:paraId="234DC25C" w14:textId="1FC19A3B" w:rsidR="00602038" w:rsidRPr="001D55B8" w:rsidRDefault="00602038" w:rsidP="0060203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ПОЛОЖЕНИЕ</w:t>
      </w:r>
    </w:p>
    <w:p w14:paraId="78F72F2F" w14:textId="1C189284" w:rsidR="00602038" w:rsidRPr="001D55B8" w:rsidRDefault="00602038" w:rsidP="0060203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о местных налогах на территории Наумовского</w:t>
      </w:r>
    </w:p>
    <w:p w14:paraId="614688BF" w14:textId="46B5FA82" w:rsidR="00602038" w:rsidRPr="001D55B8" w:rsidRDefault="00602038" w:rsidP="0060203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 xml:space="preserve"> сельского поселения</w:t>
      </w:r>
      <w:r w:rsidR="008A082B">
        <w:rPr>
          <w:b/>
          <w:bCs/>
          <w:sz w:val="28"/>
          <w:szCs w:val="28"/>
        </w:rPr>
        <w:t xml:space="preserve"> Хабаровского муниципального района Хабаровского края </w:t>
      </w:r>
    </w:p>
    <w:p w14:paraId="691E202F" w14:textId="43C58FB4" w:rsidR="00602038" w:rsidRPr="001D55B8" w:rsidRDefault="00602038" w:rsidP="00602038">
      <w:pPr>
        <w:ind w:right="14"/>
        <w:jc w:val="center"/>
        <w:rPr>
          <w:sz w:val="28"/>
          <w:szCs w:val="28"/>
        </w:rPr>
      </w:pPr>
    </w:p>
    <w:p w14:paraId="0D26C40F" w14:textId="6388A6BA" w:rsidR="00602038" w:rsidRPr="001D55B8" w:rsidRDefault="00602038" w:rsidP="0060203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  <w:lang w:val="en-US"/>
        </w:rPr>
        <w:t>I</w:t>
      </w:r>
      <w:r w:rsidRPr="001D55B8">
        <w:rPr>
          <w:b/>
          <w:bCs/>
          <w:sz w:val="28"/>
          <w:szCs w:val="28"/>
        </w:rPr>
        <w:t>. ОБЩИЕ ПОЛОЖЕНИЯ</w:t>
      </w:r>
    </w:p>
    <w:p w14:paraId="0C711054" w14:textId="5C39023C" w:rsidR="00602038" w:rsidRPr="001D55B8" w:rsidRDefault="00602038" w:rsidP="001D55B8">
      <w:pPr>
        <w:ind w:right="14"/>
        <w:jc w:val="both"/>
        <w:rPr>
          <w:sz w:val="28"/>
          <w:szCs w:val="28"/>
        </w:rPr>
      </w:pPr>
      <w:r w:rsidRPr="001D55B8">
        <w:rPr>
          <w:sz w:val="28"/>
          <w:szCs w:val="28"/>
        </w:rPr>
        <w:tab/>
        <w:t>1. Настоящее Положение разработано в соответствии с требованиями Бюджетного кодекса Российской Федерации, Налогового</w:t>
      </w:r>
      <w:r w:rsidR="00F84781" w:rsidRPr="001D55B8">
        <w:rPr>
          <w:sz w:val="28"/>
          <w:szCs w:val="28"/>
        </w:rPr>
        <w:t xml:space="preserve"> кодекса Российской Федерации, Федерального закона от 06.10.2003 №131-ФЗ «Об общих принципах организации местного самоуправления в Российской Федерации», законодательства Хабаровского края и регулирует отношения по установлению, введению и взиманию местных налогов на территории Наумовского сельского поселения Хабаровского муниципального района Хабаровского края, устанавливает систему местных налогов, взимаемых в местный бюджет, а также налоговые льготы по уплате местных налогов, основания и порядок их применения.</w:t>
      </w:r>
    </w:p>
    <w:p w14:paraId="2BE14C02" w14:textId="6D3F01D7" w:rsidR="00DF73A9" w:rsidRPr="001D55B8" w:rsidRDefault="00F84781" w:rsidP="001D55B8">
      <w:pPr>
        <w:ind w:right="14"/>
        <w:jc w:val="both"/>
        <w:rPr>
          <w:sz w:val="28"/>
          <w:szCs w:val="28"/>
        </w:rPr>
      </w:pPr>
      <w:r w:rsidRPr="001D55B8">
        <w:rPr>
          <w:sz w:val="28"/>
          <w:szCs w:val="28"/>
        </w:rPr>
        <w:tab/>
        <w:t>2. На территории Наумовского сельского поселения вводятся следующие местные налоги:</w:t>
      </w:r>
    </w:p>
    <w:p w14:paraId="253693BC" w14:textId="2F97E24D" w:rsidR="00F84781" w:rsidRPr="001D55B8" w:rsidRDefault="00F84781" w:rsidP="001D55B8">
      <w:pPr>
        <w:ind w:right="14"/>
        <w:jc w:val="both"/>
        <w:rPr>
          <w:sz w:val="28"/>
          <w:szCs w:val="28"/>
        </w:rPr>
      </w:pPr>
      <w:r w:rsidRPr="001D55B8">
        <w:rPr>
          <w:sz w:val="28"/>
          <w:szCs w:val="28"/>
        </w:rPr>
        <w:tab/>
        <w:t>1)земельный налог;</w:t>
      </w:r>
    </w:p>
    <w:p w14:paraId="70D17AD0" w14:textId="700BCF77" w:rsidR="00F84781" w:rsidRPr="001D55B8" w:rsidRDefault="00F84781" w:rsidP="001D55B8">
      <w:pPr>
        <w:ind w:right="14"/>
        <w:jc w:val="both"/>
        <w:rPr>
          <w:sz w:val="28"/>
          <w:szCs w:val="28"/>
        </w:rPr>
      </w:pPr>
      <w:r w:rsidRPr="001D55B8">
        <w:rPr>
          <w:sz w:val="28"/>
          <w:szCs w:val="28"/>
        </w:rPr>
        <w:tab/>
        <w:t>2)налог на имущество физических лиц.</w:t>
      </w:r>
    </w:p>
    <w:p w14:paraId="102301D8" w14:textId="2A0A6774" w:rsidR="00F84781" w:rsidRPr="001D55B8" w:rsidRDefault="00F84781" w:rsidP="001D55B8">
      <w:pPr>
        <w:ind w:right="14"/>
        <w:jc w:val="both"/>
        <w:rPr>
          <w:sz w:val="28"/>
          <w:szCs w:val="28"/>
        </w:rPr>
      </w:pPr>
    </w:p>
    <w:p w14:paraId="6C2F9884" w14:textId="1D26D339" w:rsidR="00F84781" w:rsidRPr="001D55B8" w:rsidRDefault="00F84781" w:rsidP="001D55B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  <w:lang w:val="en-US"/>
        </w:rPr>
        <w:t>II</w:t>
      </w:r>
      <w:r w:rsidRPr="001D55B8">
        <w:rPr>
          <w:b/>
          <w:bCs/>
          <w:sz w:val="28"/>
          <w:szCs w:val="28"/>
        </w:rPr>
        <w:t>. ЗЕМЕЛЬНЫЙ НАЛОГ</w:t>
      </w:r>
    </w:p>
    <w:p w14:paraId="7581FFB4" w14:textId="173B9FF8" w:rsidR="00F84781" w:rsidRPr="001D55B8" w:rsidRDefault="00F84781" w:rsidP="001D55B8">
      <w:pPr>
        <w:ind w:right="14"/>
        <w:jc w:val="both"/>
        <w:rPr>
          <w:sz w:val="28"/>
          <w:szCs w:val="28"/>
        </w:rPr>
      </w:pPr>
    </w:p>
    <w:p w14:paraId="65749F12" w14:textId="02B69E1B" w:rsidR="00F84781" w:rsidRPr="001D55B8" w:rsidRDefault="00F84781" w:rsidP="001D55B8">
      <w:pPr>
        <w:ind w:right="14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1. Общие положения</w:t>
      </w:r>
    </w:p>
    <w:p w14:paraId="47443C11" w14:textId="66B4654E" w:rsidR="00F84781" w:rsidRPr="001D55B8" w:rsidRDefault="00F84781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 xml:space="preserve">1.1. Земельный </w:t>
      </w:r>
      <w:proofErr w:type="gramStart"/>
      <w:r w:rsidRPr="001D55B8">
        <w:rPr>
          <w:sz w:val="28"/>
          <w:szCs w:val="28"/>
        </w:rPr>
        <w:t>налог  устанавливается</w:t>
      </w:r>
      <w:proofErr w:type="gramEnd"/>
      <w:r w:rsidRPr="001D55B8">
        <w:rPr>
          <w:sz w:val="28"/>
          <w:szCs w:val="28"/>
        </w:rPr>
        <w:t xml:space="preserve"> и вводится в действие на территории Наумовского сельского поселения настоящим Положением в соответствии с главой 31 части второй Налогового кодекса Российской Федерации.</w:t>
      </w:r>
    </w:p>
    <w:p w14:paraId="319F4537" w14:textId="60A08E16" w:rsidR="00F84781" w:rsidRPr="001D55B8" w:rsidRDefault="00F84781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1.2. Налогоплательщики, объект налогообложения, налоговая база и порядок её определения, налоговый и отчётный периоды, порядок исчисления налога и другие элементы налогообложения определены главой 31 части второй Налогового кодекса Российской Федерации.</w:t>
      </w:r>
    </w:p>
    <w:p w14:paraId="0A77C80C" w14:textId="12636B08" w:rsidR="00F84781" w:rsidRPr="001D55B8" w:rsidRDefault="00F84781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1.3. Настоящим Положением определяются налоговые ставки, налоговые льготы, основания и порядок их применения.</w:t>
      </w:r>
    </w:p>
    <w:p w14:paraId="0B0DCEE7" w14:textId="2BC721DA" w:rsidR="00C70709" w:rsidRPr="001D55B8" w:rsidRDefault="00C70709" w:rsidP="001D55B8">
      <w:pPr>
        <w:ind w:firstLine="708"/>
        <w:jc w:val="both"/>
        <w:rPr>
          <w:sz w:val="28"/>
          <w:szCs w:val="28"/>
        </w:rPr>
      </w:pPr>
    </w:p>
    <w:p w14:paraId="116A68F0" w14:textId="3050DF44" w:rsidR="00C70709" w:rsidRPr="001D55B8" w:rsidRDefault="00C70709" w:rsidP="001D55B8">
      <w:pPr>
        <w:ind w:firstLine="708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2. Налоговые ставки</w:t>
      </w:r>
    </w:p>
    <w:p w14:paraId="136F1E4F" w14:textId="7EB92BA8" w:rsidR="00C70709" w:rsidRPr="001D55B8" w:rsidRDefault="001D55B8" w:rsidP="001D55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709" w:rsidRPr="001D55B8">
        <w:rPr>
          <w:sz w:val="28"/>
          <w:szCs w:val="28"/>
        </w:rPr>
        <w:t>2.1. Налоговые ставки устанавливаются в следующих размерах:</w:t>
      </w:r>
    </w:p>
    <w:p w14:paraId="747FD66F" w14:textId="5A2B3049" w:rsidR="00C70709" w:rsidRPr="001D55B8" w:rsidRDefault="00C7070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2.1.1. 0,3 процента в отношении земельных участков:</w:t>
      </w:r>
    </w:p>
    <w:p w14:paraId="3F58174D" w14:textId="45E84393" w:rsidR="00C70709" w:rsidRPr="001D55B8" w:rsidRDefault="00C7070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lastRenderedPageBreak/>
        <w:t>1) отнесенных к землям сельскохозяйственного назначения или к землям в составе зон сельскохозяйственного производства;</w:t>
      </w:r>
    </w:p>
    <w:p w14:paraId="71DC51EC" w14:textId="7A753D2F" w:rsidR="00C70709" w:rsidRPr="001D55B8" w:rsidRDefault="00C7070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2) занятых жилищных фондом и объектами инженерной инфраструктуры жилищно-коммунального комплекса ( 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приобретённых ( предоставленных) для жилищного индивидуального строительства, используемых в предпринимательской деятельности);</w:t>
      </w:r>
    </w:p>
    <w:p w14:paraId="414D95FB" w14:textId="0B703727" w:rsidR="00C70709" w:rsidRPr="001D55B8" w:rsidRDefault="00C7070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3)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6B009B2C" w14:textId="581B0D30" w:rsidR="00176EA9" w:rsidRPr="001D55B8" w:rsidRDefault="00176EA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4)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нужд.</w:t>
      </w:r>
    </w:p>
    <w:p w14:paraId="20D5C973" w14:textId="3FD5F20C" w:rsidR="00176EA9" w:rsidRPr="001D55B8" w:rsidRDefault="00176EA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2.1.2. 1,5 процента в отношении прочих земельных участков.</w:t>
      </w:r>
    </w:p>
    <w:p w14:paraId="0DB39D2A" w14:textId="3EA11E36" w:rsidR="00176EA9" w:rsidRPr="001D55B8" w:rsidRDefault="00176EA9" w:rsidP="001D55B8">
      <w:pPr>
        <w:ind w:firstLine="708"/>
        <w:jc w:val="both"/>
        <w:rPr>
          <w:sz w:val="28"/>
          <w:szCs w:val="28"/>
        </w:rPr>
      </w:pPr>
    </w:p>
    <w:p w14:paraId="4610E22C" w14:textId="06F49D23" w:rsidR="00176EA9" w:rsidRPr="001D55B8" w:rsidRDefault="00176EA9" w:rsidP="001D55B8">
      <w:pPr>
        <w:ind w:firstLine="708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3.Налоговые льготы</w:t>
      </w:r>
    </w:p>
    <w:p w14:paraId="713CE8E8" w14:textId="292BA84B" w:rsidR="00176EA9" w:rsidRPr="001D55B8" w:rsidRDefault="00176EA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3.1. Право на налоговую льготу имеют категории налогоплательщиков, определенные главой 31 части второй Налогового кодекса Российской Федерации.</w:t>
      </w:r>
    </w:p>
    <w:p w14:paraId="0AE419B2" w14:textId="6BBA69F9" w:rsidR="00176EA9" w:rsidRPr="001D55B8" w:rsidRDefault="00176EA9" w:rsidP="001D55B8">
      <w:pPr>
        <w:ind w:firstLine="708"/>
        <w:jc w:val="both"/>
        <w:rPr>
          <w:sz w:val="28"/>
          <w:szCs w:val="28"/>
        </w:rPr>
      </w:pPr>
    </w:p>
    <w:p w14:paraId="69806B04" w14:textId="4EE46A32" w:rsidR="00176EA9" w:rsidRPr="001D55B8" w:rsidRDefault="00176EA9" w:rsidP="001D55B8">
      <w:pPr>
        <w:ind w:firstLine="708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  <w:lang w:val="en-US"/>
        </w:rPr>
        <w:t>III</w:t>
      </w:r>
      <w:r w:rsidRPr="001D55B8">
        <w:rPr>
          <w:b/>
          <w:bCs/>
          <w:sz w:val="28"/>
          <w:szCs w:val="28"/>
        </w:rPr>
        <w:t>. НАЛОГ НА ИМУЩЕСТВО ФИЗИЧЕСКИХ ЛИЦ</w:t>
      </w:r>
    </w:p>
    <w:p w14:paraId="2BCADAFB" w14:textId="203F885B" w:rsidR="00176EA9" w:rsidRPr="001D55B8" w:rsidRDefault="00176EA9" w:rsidP="001D55B8">
      <w:pPr>
        <w:ind w:firstLine="708"/>
        <w:jc w:val="both"/>
        <w:rPr>
          <w:b/>
          <w:bCs/>
          <w:sz w:val="28"/>
          <w:szCs w:val="28"/>
        </w:rPr>
      </w:pPr>
    </w:p>
    <w:p w14:paraId="405ED53D" w14:textId="2D7C3AB8" w:rsidR="00176EA9" w:rsidRPr="001D55B8" w:rsidRDefault="00176EA9" w:rsidP="001D55B8">
      <w:pPr>
        <w:ind w:firstLine="708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1. Общие положения</w:t>
      </w:r>
    </w:p>
    <w:p w14:paraId="008A61C8" w14:textId="43A9D730" w:rsidR="00176EA9" w:rsidRPr="001D55B8" w:rsidRDefault="00176EA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1.1. Настоящим Положением устанавливается и вводится на территории Наумовского сельского поселения налог на имущество физических лиц (далее в настоящем разделе – налог), определяются налоговые ставки.</w:t>
      </w:r>
    </w:p>
    <w:p w14:paraId="65B12B98" w14:textId="1C1D9A92" w:rsidR="00176EA9" w:rsidRPr="001D55B8" w:rsidRDefault="00176EA9" w:rsidP="001D55B8">
      <w:pPr>
        <w:ind w:firstLine="708"/>
        <w:jc w:val="both"/>
        <w:rPr>
          <w:sz w:val="28"/>
          <w:szCs w:val="28"/>
        </w:rPr>
      </w:pPr>
      <w:r w:rsidRPr="001D55B8">
        <w:rPr>
          <w:sz w:val="28"/>
          <w:szCs w:val="28"/>
        </w:rPr>
        <w:t>1.2. Налогоплательщики, объект налогообложения, налоговая база и порядок ее определения, налоговый период, порядок исчисления суммы налога, порядок  и сроки его уплаты, а также налоговые льготы установлены главой 32 части второй Налогового кодекса Российской Федерации.</w:t>
      </w:r>
    </w:p>
    <w:p w14:paraId="36BFA563" w14:textId="71389257" w:rsidR="00176EA9" w:rsidRPr="001D55B8" w:rsidRDefault="00176EA9" w:rsidP="001D55B8">
      <w:pPr>
        <w:ind w:firstLine="708"/>
        <w:jc w:val="both"/>
        <w:rPr>
          <w:sz w:val="28"/>
          <w:szCs w:val="28"/>
        </w:rPr>
      </w:pPr>
    </w:p>
    <w:p w14:paraId="22530978" w14:textId="326DA43E" w:rsidR="00176EA9" w:rsidRPr="001D55B8" w:rsidRDefault="00176EA9" w:rsidP="001D55B8">
      <w:pPr>
        <w:ind w:firstLine="708"/>
        <w:jc w:val="center"/>
        <w:rPr>
          <w:b/>
          <w:bCs/>
          <w:sz w:val="28"/>
          <w:szCs w:val="28"/>
        </w:rPr>
      </w:pPr>
      <w:r w:rsidRPr="001D55B8">
        <w:rPr>
          <w:b/>
          <w:bCs/>
          <w:sz w:val="28"/>
          <w:szCs w:val="28"/>
        </w:rPr>
        <w:t>2. Налоговые ставки</w:t>
      </w:r>
    </w:p>
    <w:p w14:paraId="3342B478" w14:textId="17A6FF89" w:rsidR="00176EA9" w:rsidRPr="001D55B8" w:rsidRDefault="00176EA9" w:rsidP="001D55B8">
      <w:pPr>
        <w:jc w:val="both"/>
        <w:rPr>
          <w:sz w:val="28"/>
          <w:szCs w:val="28"/>
        </w:rPr>
      </w:pPr>
      <w:r w:rsidRPr="001D55B8">
        <w:rPr>
          <w:sz w:val="28"/>
          <w:szCs w:val="28"/>
        </w:rPr>
        <w:t>Нал</w:t>
      </w:r>
      <w:r w:rsidR="00882410" w:rsidRPr="001D55B8">
        <w:rPr>
          <w:sz w:val="28"/>
          <w:szCs w:val="28"/>
        </w:rPr>
        <w:t>о</w:t>
      </w:r>
      <w:r w:rsidRPr="001D55B8">
        <w:rPr>
          <w:sz w:val="28"/>
          <w:szCs w:val="28"/>
        </w:rPr>
        <w:t>говые ставки устанавливаются в следующих размерах</w:t>
      </w:r>
      <w:r w:rsidR="00882410" w:rsidRPr="001D55B8">
        <w:rPr>
          <w:sz w:val="28"/>
          <w:szCs w:val="28"/>
        </w:rPr>
        <w:t>:</w:t>
      </w:r>
    </w:p>
    <w:p w14:paraId="7CA5DB18" w14:textId="77777777" w:rsidR="00882410" w:rsidRPr="001D55B8" w:rsidRDefault="00882410" w:rsidP="00176EA9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882410" w:rsidRPr="001D55B8" w14:paraId="304B705C" w14:textId="77777777" w:rsidTr="00882410">
        <w:tc>
          <w:tcPr>
            <w:tcW w:w="704" w:type="dxa"/>
          </w:tcPr>
          <w:p w14:paraId="7273A250" w14:textId="77777777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№</w:t>
            </w:r>
          </w:p>
          <w:p w14:paraId="54E1E624" w14:textId="545D6258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14:paraId="7946D528" w14:textId="0336C1A4" w:rsidR="00882410" w:rsidRPr="001D55B8" w:rsidRDefault="00882410" w:rsidP="00882410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837" w:type="dxa"/>
          </w:tcPr>
          <w:p w14:paraId="2D6C56D2" w14:textId="3F4996C5" w:rsidR="00882410" w:rsidRPr="001D55B8" w:rsidRDefault="00882410" w:rsidP="00882410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Налоговая ставка (%)</w:t>
            </w:r>
          </w:p>
        </w:tc>
      </w:tr>
      <w:tr w:rsidR="00882410" w:rsidRPr="001D55B8" w14:paraId="273D8C30" w14:textId="77777777" w:rsidTr="00882410">
        <w:tc>
          <w:tcPr>
            <w:tcW w:w="704" w:type="dxa"/>
          </w:tcPr>
          <w:p w14:paraId="59224A7E" w14:textId="2517DF81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1390B225" w14:textId="3413C396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Объект налогообложения. Кадастровая стоимость которого не превышает 300 миллионов рублей (включительно):</w:t>
            </w:r>
          </w:p>
        </w:tc>
        <w:tc>
          <w:tcPr>
            <w:tcW w:w="1837" w:type="dxa"/>
          </w:tcPr>
          <w:p w14:paraId="310EFE46" w14:textId="77777777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</w:p>
        </w:tc>
      </w:tr>
      <w:tr w:rsidR="00882410" w:rsidRPr="001D55B8" w14:paraId="4FCB86C5" w14:textId="77777777" w:rsidTr="00882410">
        <w:tc>
          <w:tcPr>
            <w:tcW w:w="704" w:type="dxa"/>
          </w:tcPr>
          <w:p w14:paraId="7F37CF39" w14:textId="1BDCA436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14:paraId="1B15A9FB" w14:textId="3D30C305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Жилой дом, часть жилого дома;</w:t>
            </w:r>
          </w:p>
        </w:tc>
        <w:tc>
          <w:tcPr>
            <w:tcW w:w="1837" w:type="dxa"/>
          </w:tcPr>
          <w:p w14:paraId="2926C7CB" w14:textId="2ABE086E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0.3</w:t>
            </w:r>
          </w:p>
        </w:tc>
      </w:tr>
      <w:tr w:rsidR="00882410" w:rsidRPr="001D55B8" w14:paraId="36237DD2" w14:textId="77777777" w:rsidTr="00882410">
        <w:tc>
          <w:tcPr>
            <w:tcW w:w="704" w:type="dxa"/>
          </w:tcPr>
          <w:p w14:paraId="4DFE0D1B" w14:textId="7F352C69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804" w:type="dxa"/>
          </w:tcPr>
          <w:p w14:paraId="2649A0F9" w14:textId="2800499D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Квартира, часть квартиры, комната;</w:t>
            </w:r>
          </w:p>
        </w:tc>
        <w:tc>
          <w:tcPr>
            <w:tcW w:w="1837" w:type="dxa"/>
          </w:tcPr>
          <w:p w14:paraId="71B133F7" w14:textId="01E48FEA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0,3</w:t>
            </w:r>
          </w:p>
        </w:tc>
      </w:tr>
      <w:tr w:rsidR="00882410" w:rsidRPr="001D55B8" w14:paraId="55ABAB3E" w14:textId="77777777" w:rsidTr="00882410">
        <w:tc>
          <w:tcPr>
            <w:tcW w:w="704" w:type="dxa"/>
          </w:tcPr>
          <w:p w14:paraId="0A9EBB22" w14:textId="36C84C19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14:paraId="067DB2AA" w14:textId="04C1CFFF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дом, часть жилого дома;</w:t>
            </w:r>
          </w:p>
        </w:tc>
        <w:tc>
          <w:tcPr>
            <w:tcW w:w="1837" w:type="dxa"/>
          </w:tcPr>
          <w:p w14:paraId="1F3BD6C9" w14:textId="3C54D792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0,3</w:t>
            </w:r>
          </w:p>
        </w:tc>
      </w:tr>
      <w:tr w:rsidR="00882410" w:rsidRPr="001D55B8" w14:paraId="0E34B61E" w14:textId="77777777" w:rsidTr="00882410">
        <w:tc>
          <w:tcPr>
            <w:tcW w:w="704" w:type="dxa"/>
          </w:tcPr>
          <w:p w14:paraId="35D55BA4" w14:textId="0D08BA2B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14:paraId="55296E8E" w14:textId="69D30E5B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837" w:type="dxa"/>
          </w:tcPr>
          <w:p w14:paraId="31831E78" w14:textId="70DD8E38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0,3</w:t>
            </w:r>
          </w:p>
        </w:tc>
      </w:tr>
      <w:tr w:rsidR="00882410" w:rsidRPr="001D55B8" w14:paraId="278F421F" w14:textId="77777777" w:rsidTr="00882410">
        <w:tc>
          <w:tcPr>
            <w:tcW w:w="704" w:type="dxa"/>
          </w:tcPr>
          <w:p w14:paraId="173B4C2E" w14:textId="3A442A93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14:paraId="58E64BCA" w14:textId="2D376C1E" w:rsidR="00882410" w:rsidRPr="001D55B8" w:rsidRDefault="008A082B" w:rsidP="0017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и </w:t>
            </w:r>
            <w:proofErr w:type="spellStart"/>
            <w:r w:rsidR="00882410" w:rsidRPr="001D55B8">
              <w:rPr>
                <w:sz w:val="28"/>
                <w:szCs w:val="28"/>
              </w:rPr>
              <w:t>машино</w:t>
            </w:r>
            <w:proofErr w:type="spellEnd"/>
            <w:r w:rsidR="00882410" w:rsidRPr="001D55B8">
              <w:rPr>
                <w:sz w:val="28"/>
                <w:szCs w:val="28"/>
              </w:rPr>
              <w:t>-место,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</w:tc>
        <w:tc>
          <w:tcPr>
            <w:tcW w:w="1837" w:type="dxa"/>
          </w:tcPr>
          <w:p w14:paraId="15F65E60" w14:textId="0E725543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0,3</w:t>
            </w:r>
          </w:p>
        </w:tc>
      </w:tr>
      <w:tr w:rsidR="00882410" w:rsidRPr="001D55B8" w14:paraId="342D9197" w14:textId="77777777" w:rsidTr="00882410">
        <w:tc>
          <w:tcPr>
            <w:tcW w:w="704" w:type="dxa"/>
          </w:tcPr>
          <w:p w14:paraId="3DE87069" w14:textId="11991F01" w:rsidR="00882410" w:rsidRPr="001D55B8" w:rsidRDefault="00882410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14:paraId="192D3B1F" w14:textId="4903CECB" w:rsidR="00882410" w:rsidRPr="001D55B8" w:rsidRDefault="00882410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Хозяйственное строение или сооружение, площадь каждого из которых не превышает 50 квадратных метров и которые ра</w:t>
            </w:r>
            <w:r w:rsidR="00685596" w:rsidRPr="001D55B8">
              <w:rPr>
                <w:sz w:val="28"/>
                <w:szCs w:val="28"/>
              </w:rPr>
              <w:t>с</w:t>
            </w:r>
            <w:r w:rsidRPr="001D55B8">
              <w:rPr>
                <w:sz w:val="28"/>
                <w:szCs w:val="28"/>
              </w:rPr>
              <w:t>положены на земельных участках для ведения</w:t>
            </w:r>
            <w:r w:rsidR="00685596" w:rsidRPr="001D55B8">
              <w:rPr>
                <w:sz w:val="28"/>
                <w:szCs w:val="28"/>
              </w:rPr>
              <w:t xml:space="preserve">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37" w:type="dxa"/>
          </w:tcPr>
          <w:p w14:paraId="7741D8F8" w14:textId="7D8534B4" w:rsidR="00882410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0,3</w:t>
            </w:r>
          </w:p>
        </w:tc>
      </w:tr>
      <w:tr w:rsidR="00685596" w:rsidRPr="001D55B8" w14:paraId="7EE023F8" w14:textId="77777777" w:rsidTr="00882410">
        <w:tc>
          <w:tcPr>
            <w:tcW w:w="704" w:type="dxa"/>
          </w:tcPr>
          <w:p w14:paraId="2088B327" w14:textId="77777777" w:rsidR="00685596" w:rsidRPr="001D55B8" w:rsidRDefault="00685596" w:rsidP="001D55B8">
            <w:pPr>
              <w:jc w:val="center"/>
              <w:rPr>
                <w:sz w:val="28"/>
                <w:szCs w:val="28"/>
              </w:rPr>
            </w:pPr>
          </w:p>
          <w:p w14:paraId="5C60C35B" w14:textId="390D7270" w:rsidR="00685596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07334F8F" w14:textId="6E296BFC" w:rsidR="00685596" w:rsidRPr="001D55B8" w:rsidRDefault="00685596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с пунктом 7 </w:t>
            </w:r>
            <w:proofErr w:type="gramStart"/>
            <w:r w:rsidRPr="001D55B8">
              <w:rPr>
                <w:sz w:val="28"/>
                <w:szCs w:val="28"/>
              </w:rPr>
              <w:t>статьи  378.2</w:t>
            </w:r>
            <w:proofErr w:type="gramEnd"/>
            <w:r w:rsidRPr="001D55B8">
              <w:rPr>
                <w:sz w:val="28"/>
                <w:szCs w:val="28"/>
              </w:rPr>
              <w:t xml:space="preserve"> Налогового кодекса Российской Федерации, объект налогообложения, предусмотренный абзацем втором пункта 10 статьи 378.2 Налогового кодекса Российской Федерации:</w:t>
            </w:r>
          </w:p>
        </w:tc>
        <w:tc>
          <w:tcPr>
            <w:tcW w:w="1837" w:type="dxa"/>
          </w:tcPr>
          <w:p w14:paraId="567FC61D" w14:textId="076C1EF1" w:rsidR="00685596" w:rsidRPr="001D55B8" w:rsidRDefault="001D55B8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2,0</w:t>
            </w:r>
          </w:p>
        </w:tc>
      </w:tr>
      <w:tr w:rsidR="00685596" w:rsidRPr="001D55B8" w14:paraId="1B7E923B" w14:textId="77777777" w:rsidTr="00882410">
        <w:tc>
          <w:tcPr>
            <w:tcW w:w="704" w:type="dxa"/>
          </w:tcPr>
          <w:p w14:paraId="3C137036" w14:textId="19FFE7F3" w:rsidR="00685596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50C48BE0" w14:textId="53222C84" w:rsidR="00685596" w:rsidRPr="001D55B8" w:rsidRDefault="00685596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837" w:type="dxa"/>
          </w:tcPr>
          <w:p w14:paraId="1F36FC6D" w14:textId="2F58710E" w:rsidR="00685596" w:rsidRPr="001D55B8" w:rsidRDefault="001D55B8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2,0</w:t>
            </w:r>
          </w:p>
        </w:tc>
      </w:tr>
      <w:tr w:rsidR="00685596" w:rsidRPr="001D55B8" w14:paraId="5DBF5A46" w14:textId="77777777" w:rsidTr="00882410">
        <w:tc>
          <w:tcPr>
            <w:tcW w:w="704" w:type="dxa"/>
          </w:tcPr>
          <w:p w14:paraId="48041FA5" w14:textId="35F7C746" w:rsidR="00685596" w:rsidRPr="001D55B8" w:rsidRDefault="00685596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613ECA31" w14:textId="68CE0B39" w:rsidR="00685596" w:rsidRPr="001D55B8" w:rsidRDefault="00685596" w:rsidP="00176EA9">
            <w:pPr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37" w:type="dxa"/>
          </w:tcPr>
          <w:p w14:paraId="40DF9E0E" w14:textId="1669396A" w:rsidR="00685596" w:rsidRPr="001D55B8" w:rsidRDefault="001D55B8" w:rsidP="001D55B8">
            <w:pPr>
              <w:jc w:val="center"/>
              <w:rPr>
                <w:sz w:val="28"/>
                <w:szCs w:val="28"/>
              </w:rPr>
            </w:pPr>
            <w:r w:rsidRPr="001D55B8">
              <w:rPr>
                <w:sz w:val="28"/>
                <w:szCs w:val="28"/>
              </w:rPr>
              <w:t>0,5</w:t>
            </w:r>
          </w:p>
        </w:tc>
      </w:tr>
    </w:tbl>
    <w:p w14:paraId="0F3FFC19" w14:textId="77777777" w:rsidR="00882410" w:rsidRPr="001D55B8" w:rsidRDefault="00882410" w:rsidP="00176EA9">
      <w:pPr>
        <w:ind w:firstLine="708"/>
        <w:rPr>
          <w:sz w:val="28"/>
          <w:szCs w:val="28"/>
        </w:rPr>
      </w:pPr>
    </w:p>
    <w:p w14:paraId="5EC4CF66" w14:textId="7DA4869E" w:rsidR="00DF73A9" w:rsidRDefault="00DF73A9" w:rsidP="00DF73A9">
      <w:pPr>
        <w:ind w:right="14" w:firstLine="567"/>
        <w:jc w:val="both"/>
        <w:rPr>
          <w:sz w:val="28"/>
          <w:szCs w:val="28"/>
        </w:rPr>
      </w:pPr>
    </w:p>
    <w:p w14:paraId="2BCD5276" w14:textId="7EE14477" w:rsidR="001D55B8" w:rsidRDefault="001D55B8" w:rsidP="00DF73A9">
      <w:pPr>
        <w:ind w:right="14" w:firstLine="567"/>
        <w:jc w:val="both"/>
        <w:rPr>
          <w:sz w:val="28"/>
          <w:szCs w:val="28"/>
        </w:rPr>
      </w:pPr>
    </w:p>
    <w:p w14:paraId="230C9400" w14:textId="349686C3" w:rsidR="001D55B8" w:rsidRDefault="001D55B8" w:rsidP="00DF73A9">
      <w:pPr>
        <w:ind w:right="14" w:firstLine="567"/>
        <w:jc w:val="both"/>
        <w:rPr>
          <w:sz w:val="28"/>
          <w:szCs w:val="28"/>
        </w:rPr>
      </w:pPr>
    </w:p>
    <w:p w14:paraId="0DBCBA9D" w14:textId="1F5DA707" w:rsidR="001D55B8" w:rsidRPr="001D55B8" w:rsidRDefault="001D55B8" w:rsidP="00DF73A9">
      <w:pPr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Л.В. Зибницкая</w:t>
      </w:r>
    </w:p>
    <w:p w14:paraId="1CABCA69" w14:textId="77777777" w:rsidR="00DF73A9" w:rsidRDefault="00DF73A9" w:rsidP="00DF73A9">
      <w:pPr>
        <w:spacing w:after="203"/>
        <w:ind w:right="213" w:firstLine="567"/>
        <w:jc w:val="both"/>
      </w:pPr>
    </w:p>
    <w:p w14:paraId="0580EA80" w14:textId="77777777" w:rsidR="00DF73A9" w:rsidRDefault="00DF73A9" w:rsidP="00DF73A9">
      <w:pPr>
        <w:spacing w:after="203"/>
        <w:ind w:right="213" w:firstLine="567"/>
        <w:jc w:val="both"/>
      </w:pPr>
    </w:p>
    <w:p w14:paraId="3DB0E77F" w14:textId="77777777" w:rsidR="00DF73A9" w:rsidRDefault="00DF73A9" w:rsidP="00DF73A9">
      <w:pPr>
        <w:spacing w:after="203"/>
        <w:ind w:right="213" w:firstLine="567"/>
        <w:jc w:val="both"/>
      </w:pPr>
    </w:p>
    <w:p w14:paraId="167A8F07" w14:textId="77777777" w:rsidR="00DF73A9" w:rsidRPr="00946615" w:rsidRDefault="00DF73A9" w:rsidP="00DF73A9">
      <w:pPr>
        <w:tabs>
          <w:tab w:val="center" w:pos="4659"/>
          <w:tab w:val="center" w:pos="7285"/>
        </w:tabs>
      </w:pPr>
    </w:p>
    <w:p w14:paraId="6B2CE53B" w14:textId="77777777" w:rsidR="00E85626" w:rsidRDefault="00E85626"/>
    <w:sectPr w:rsidR="00E85626" w:rsidSect="001D55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6A4"/>
    <w:multiLevelType w:val="hybridMultilevel"/>
    <w:tmpl w:val="B622DD0E"/>
    <w:lvl w:ilvl="0" w:tplc="E71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14CB8"/>
    <w:multiLevelType w:val="hybridMultilevel"/>
    <w:tmpl w:val="FADEA7FA"/>
    <w:lvl w:ilvl="0" w:tplc="58EC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F1A6B"/>
    <w:multiLevelType w:val="hybridMultilevel"/>
    <w:tmpl w:val="6D7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27EF0"/>
    <w:multiLevelType w:val="hybridMultilevel"/>
    <w:tmpl w:val="C2607096"/>
    <w:lvl w:ilvl="0" w:tplc="D8DE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CE7"/>
    <w:multiLevelType w:val="hybridMultilevel"/>
    <w:tmpl w:val="DC9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D9"/>
    <w:rsid w:val="000029DB"/>
    <w:rsid w:val="00176EA9"/>
    <w:rsid w:val="001D55B8"/>
    <w:rsid w:val="00436C98"/>
    <w:rsid w:val="005C5660"/>
    <w:rsid w:val="00602038"/>
    <w:rsid w:val="006252D9"/>
    <w:rsid w:val="00660B58"/>
    <w:rsid w:val="00685596"/>
    <w:rsid w:val="006C4498"/>
    <w:rsid w:val="006E41E2"/>
    <w:rsid w:val="007C556E"/>
    <w:rsid w:val="00882410"/>
    <w:rsid w:val="008A082B"/>
    <w:rsid w:val="009E303E"/>
    <w:rsid w:val="00A73304"/>
    <w:rsid w:val="00A95817"/>
    <w:rsid w:val="00B0178D"/>
    <w:rsid w:val="00C70709"/>
    <w:rsid w:val="00CD23A0"/>
    <w:rsid w:val="00CF070E"/>
    <w:rsid w:val="00D047EA"/>
    <w:rsid w:val="00D63D0D"/>
    <w:rsid w:val="00D93486"/>
    <w:rsid w:val="00DA6A36"/>
    <w:rsid w:val="00DF73A9"/>
    <w:rsid w:val="00E4157C"/>
    <w:rsid w:val="00E85626"/>
    <w:rsid w:val="00E9211F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E435"/>
  <w15:docId w15:val="{BC774A4C-7D76-48A8-AF06-7114F12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38"/>
    <w:pPr>
      <w:ind w:left="720"/>
      <w:contextualSpacing/>
    </w:pPr>
  </w:style>
  <w:style w:type="table" w:styleId="a4">
    <w:name w:val="Table Grid"/>
    <w:basedOn w:val="a1"/>
    <w:uiPriority w:val="39"/>
    <w:rsid w:val="008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5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B8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uiPriority w:val="99"/>
    <w:unhideWhenUsed/>
    <w:rsid w:val="006C4498"/>
    <w:rPr>
      <w:color w:val="0000FF"/>
      <w:u w:val="single"/>
    </w:rPr>
  </w:style>
  <w:style w:type="paragraph" w:styleId="a8">
    <w:name w:val="No Spacing"/>
    <w:uiPriority w:val="1"/>
    <w:qFormat/>
    <w:rsid w:val="006C4498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9</cp:revision>
  <cp:lastPrinted>2022-11-09T00:16:00Z</cp:lastPrinted>
  <dcterms:created xsi:type="dcterms:W3CDTF">2022-11-08T02:09:00Z</dcterms:created>
  <dcterms:modified xsi:type="dcterms:W3CDTF">2022-11-09T00:22:00Z</dcterms:modified>
</cp:coreProperties>
</file>